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DF37E"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ЧТО ТАКОЕ НАИЛУЧШИЕ ДОСТУПНЫЕ ТЕХНОЛОГИИ ПРОМЫШЛЕННОЙ БЕЗОПАСНОСТИ*</w:t>
      </w:r>
    </w:p>
    <w:p w14:paraId="68287074" w14:textId="77777777" w:rsidR="00E00B36" w:rsidRDefault="00E00B36" w:rsidP="00E00B36">
      <w:pPr>
        <w:spacing w:after="0" w:line="240" w:lineRule="auto"/>
        <w:ind w:firstLine="340"/>
        <w:jc w:val="both"/>
        <w:rPr>
          <w:rFonts w:ascii="Times New Roman" w:hAnsi="Times New Roman" w:cs="Times New Roman"/>
          <w:sz w:val="28"/>
          <w:szCs w:val="28"/>
        </w:rPr>
      </w:pPr>
    </w:p>
    <w:p w14:paraId="225E2978" w14:textId="6E87BB46"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Основополагающим документом, регулирующим комплексное предотвращение и контроль загрязнения окружающей среды и, </w:t>
      </w:r>
      <w:proofErr w:type="spellStart"/>
      <w:r w:rsidRPr="00E00B36">
        <w:rPr>
          <w:rFonts w:ascii="Times New Roman" w:hAnsi="Times New Roman" w:cs="Times New Roman"/>
          <w:sz w:val="28"/>
          <w:szCs w:val="28"/>
        </w:rPr>
        <w:t>соответ</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ственно</w:t>
      </w:r>
      <w:proofErr w:type="spellEnd"/>
      <w:r w:rsidRPr="00E00B36">
        <w:rPr>
          <w:rFonts w:ascii="Times New Roman" w:hAnsi="Times New Roman" w:cs="Times New Roman"/>
          <w:sz w:val="28"/>
          <w:szCs w:val="28"/>
        </w:rPr>
        <w:t xml:space="preserve">, применение НДТ в странах ЕС, является Директива </w:t>
      </w:r>
      <w:proofErr w:type="spellStart"/>
      <w:r w:rsidRPr="00E00B36">
        <w:rPr>
          <w:rFonts w:ascii="Times New Roman" w:hAnsi="Times New Roman" w:cs="Times New Roman"/>
          <w:sz w:val="28"/>
          <w:szCs w:val="28"/>
        </w:rPr>
        <w:t>Европейско</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го</w:t>
      </w:r>
      <w:proofErr w:type="spellEnd"/>
      <w:r w:rsidRPr="00E00B36">
        <w:rPr>
          <w:rFonts w:ascii="Times New Roman" w:hAnsi="Times New Roman" w:cs="Times New Roman"/>
          <w:sz w:val="28"/>
          <w:szCs w:val="28"/>
        </w:rPr>
        <w:t xml:space="preserve"> парламента и Совета ЕС 2008/1/ЕС от 15 января 2008 г. «О комплекс- ном предупреждении и контроле загрязнений» (</w:t>
      </w:r>
      <w:proofErr w:type="spellStart"/>
      <w:r w:rsidRPr="00E00B36">
        <w:rPr>
          <w:rFonts w:ascii="Times New Roman" w:hAnsi="Times New Roman" w:cs="Times New Roman"/>
          <w:sz w:val="28"/>
          <w:szCs w:val="28"/>
        </w:rPr>
        <w:t>Directive</w:t>
      </w:r>
      <w:proofErr w:type="spellEnd"/>
      <w:r w:rsidRPr="00E00B36">
        <w:rPr>
          <w:rFonts w:ascii="Times New Roman" w:hAnsi="Times New Roman" w:cs="Times New Roman"/>
          <w:sz w:val="28"/>
          <w:szCs w:val="28"/>
        </w:rPr>
        <w:t xml:space="preserve"> 2008/1/ЕС </w:t>
      </w:r>
      <w:proofErr w:type="spellStart"/>
      <w:r w:rsidRPr="00E00B36">
        <w:rPr>
          <w:rFonts w:ascii="Times New Roman" w:hAnsi="Times New Roman" w:cs="Times New Roman"/>
          <w:sz w:val="28"/>
          <w:szCs w:val="28"/>
        </w:rPr>
        <w:t>of</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the</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European</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Parliament</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and</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of</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the</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Council</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of</w:t>
      </w:r>
      <w:proofErr w:type="spellEnd"/>
      <w:r w:rsidRPr="00E00B36">
        <w:rPr>
          <w:rFonts w:ascii="Times New Roman" w:hAnsi="Times New Roman" w:cs="Times New Roman"/>
          <w:sz w:val="28"/>
          <w:szCs w:val="28"/>
        </w:rPr>
        <w:t xml:space="preserve"> 15 </w:t>
      </w:r>
      <w:proofErr w:type="spellStart"/>
      <w:r w:rsidRPr="00E00B36">
        <w:rPr>
          <w:rFonts w:ascii="Times New Roman" w:hAnsi="Times New Roman" w:cs="Times New Roman"/>
          <w:sz w:val="28"/>
          <w:szCs w:val="28"/>
        </w:rPr>
        <w:t>January</w:t>
      </w:r>
      <w:proofErr w:type="spellEnd"/>
      <w:r w:rsidRPr="00E00B36">
        <w:rPr>
          <w:rFonts w:ascii="Times New Roman" w:hAnsi="Times New Roman" w:cs="Times New Roman"/>
          <w:sz w:val="28"/>
          <w:szCs w:val="28"/>
        </w:rPr>
        <w:t xml:space="preserve"> 2008 </w:t>
      </w:r>
      <w:proofErr w:type="spellStart"/>
      <w:r w:rsidRPr="00E00B36">
        <w:rPr>
          <w:rFonts w:ascii="Times New Roman" w:hAnsi="Times New Roman" w:cs="Times New Roman"/>
          <w:sz w:val="28"/>
          <w:szCs w:val="28"/>
        </w:rPr>
        <w:t>concerning</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integrated</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pollution</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prevention</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and</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control</w:t>
      </w:r>
      <w:proofErr w:type="spellEnd"/>
      <w:r w:rsidRPr="00E00B36">
        <w:rPr>
          <w:rFonts w:ascii="Times New Roman" w:hAnsi="Times New Roman" w:cs="Times New Roman"/>
          <w:sz w:val="28"/>
          <w:szCs w:val="28"/>
        </w:rPr>
        <w:t>) [3].</w:t>
      </w:r>
    </w:p>
    <w:p w14:paraId="1169B68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В Российской Федерации термин НДТ, как правило, подразумевает создание банков данных о технологиях; в европейских странах действуют справочники ЕС по НДТ для различных отраслей промышленности, учи- </w:t>
      </w:r>
      <w:proofErr w:type="spellStart"/>
      <w:r w:rsidRPr="00E00B36">
        <w:rPr>
          <w:rFonts w:ascii="Times New Roman" w:hAnsi="Times New Roman" w:cs="Times New Roman"/>
          <w:sz w:val="28"/>
          <w:szCs w:val="28"/>
        </w:rPr>
        <w:t>тывающие</w:t>
      </w:r>
      <w:proofErr w:type="spellEnd"/>
      <w:r w:rsidRPr="00E00B36">
        <w:rPr>
          <w:rFonts w:ascii="Times New Roman" w:hAnsi="Times New Roman" w:cs="Times New Roman"/>
          <w:sz w:val="28"/>
          <w:szCs w:val="28"/>
        </w:rPr>
        <w:t xml:space="preserve"> все технологические переделы и аппаратурное оснащение процессов с учетом экологических воздействий и экономических затрат, документы в других отраслях промышленности [4-9].</w:t>
      </w:r>
    </w:p>
    <w:p w14:paraId="52D37AB5" w14:textId="7CB5D5F5"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Современные технологии промышленной безопасности на основе новой редакции 116-ФЗ «О промышленной безопасности опасных </w:t>
      </w:r>
      <w:proofErr w:type="spellStart"/>
      <w:r w:rsidRPr="00E00B36">
        <w:rPr>
          <w:rFonts w:ascii="Times New Roman" w:hAnsi="Times New Roman" w:cs="Times New Roman"/>
          <w:sz w:val="28"/>
          <w:szCs w:val="28"/>
        </w:rPr>
        <w:t>произ</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водственных</w:t>
      </w:r>
      <w:proofErr w:type="spellEnd"/>
      <w:r w:rsidRPr="00E00B36">
        <w:rPr>
          <w:rFonts w:ascii="Times New Roman" w:hAnsi="Times New Roman" w:cs="Times New Roman"/>
          <w:sz w:val="28"/>
          <w:szCs w:val="28"/>
        </w:rPr>
        <w:t xml:space="preserve"> объектов» [1] постоянно развиваются, на их основе появляется новые технологии комплексной безопасности, в т.ч. инновационные технологии промышленной безопасности (ИТПБ).</w:t>
      </w:r>
    </w:p>
    <w:p w14:paraId="16174501"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Критерии инновационности таких технологий необходимо </w:t>
      </w:r>
      <w:proofErr w:type="spellStart"/>
      <w:r w:rsidRPr="00E00B36">
        <w:rPr>
          <w:rFonts w:ascii="Times New Roman" w:hAnsi="Times New Roman" w:cs="Times New Roman"/>
          <w:sz w:val="28"/>
          <w:szCs w:val="28"/>
        </w:rPr>
        <w:t>разра</w:t>
      </w:r>
      <w:proofErr w:type="spellEnd"/>
      <w:r w:rsidRPr="00E00B36">
        <w:rPr>
          <w:rFonts w:ascii="Times New Roman" w:hAnsi="Times New Roman" w:cs="Times New Roman"/>
          <w:sz w:val="28"/>
          <w:szCs w:val="28"/>
        </w:rPr>
        <w:t xml:space="preserve">- ботать как можно быстрее с учетом накопленного опыта НОСТРОЙ, они должны быть определены в Методических рекомендациях по оценке эф- </w:t>
      </w:r>
      <w:proofErr w:type="spellStart"/>
      <w:r w:rsidRPr="00E00B36">
        <w:rPr>
          <w:rFonts w:ascii="Times New Roman" w:hAnsi="Times New Roman" w:cs="Times New Roman"/>
          <w:sz w:val="28"/>
          <w:szCs w:val="28"/>
        </w:rPr>
        <w:t>фективности</w:t>
      </w:r>
      <w:proofErr w:type="spellEnd"/>
      <w:r w:rsidRPr="00E00B36">
        <w:rPr>
          <w:rFonts w:ascii="Times New Roman" w:hAnsi="Times New Roman" w:cs="Times New Roman"/>
          <w:sz w:val="28"/>
          <w:szCs w:val="28"/>
        </w:rPr>
        <w:t xml:space="preserve"> инновационной технологии промышленной безопасности.</w:t>
      </w:r>
    </w:p>
    <w:p w14:paraId="15BEE346"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Но есть и такие технологии, которые на протяжении многих лет зарекомендовали себя, как наилучшие доступные в области </w:t>
      </w:r>
      <w:proofErr w:type="spellStart"/>
      <w:r w:rsidRPr="00E00B36">
        <w:rPr>
          <w:rFonts w:ascii="Times New Roman" w:hAnsi="Times New Roman" w:cs="Times New Roman"/>
          <w:sz w:val="28"/>
          <w:szCs w:val="28"/>
        </w:rPr>
        <w:t>промышлен</w:t>
      </w:r>
      <w:proofErr w:type="spellEnd"/>
      <w:r w:rsidRPr="00E00B36">
        <w:rPr>
          <w:rFonts w:ascii="Times New Roman" w:hAnsi="Times New Roman" w:cs="Times New Roman"/>
          <w:sz w:val="28"/>
          <w:szCs w:val="28"/>
        </w:rPr>
        <w:t xml:space="preserve">- ной безопасности. Для того, чтобы определить наилучшие доступные технологии промышленной безопасности (НДТПБ), необходимы </w:t>
      </w:r>
      <w:proofErr w:type="spellStart"/>
      <w:r w:rsidRPr="00E00B36">
        <w:rPr>
          <w:rFonts w:ascii="Times New Roman" w:hAnsi="Times New Roman" w:cs="Times New Roman"/>
          <w:sz w:val="28"/>
          <w:szCs w:val="28"/>
        </w:rPr>
        <w:t>соот</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ветствующие</w:t>
      </w:r>
      <w:proofErr w:type="spellEnd"/>
      <w:r w:rsidRPr="00E00B36">
        <w:rPr>
          <w:rFonts w:ascii="Times New Roman" w:hAnsi="Times New Roman" w:cs="Times New Roman"/>
          <w:sz w:val="28"/>
          <w:szCs w:val="28"/>
        </w:rPr>
        <w:t xml:space="preserve"> критерии.</w:t>
      </w:r>
    </w:p>
    <w:p w14:paraId="5721B8D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Методические рекомендации по инноватике в области </w:t>
      </w:r>
      <w:proofErr w:type="spellStart"/>
      <w:r w:rsidRPr="00E00B36">
        <w:rPr>
          <w:rFonts w:ascii="Times New Roman" w:hAnsi="Times New Roman" w:cs="Times New Roman"/>
          <w:sz w:val="28"/>
          <w:szCs w:val="28"/>
        </w:rPr>
        <w:t>промыш</w:t>
      </w:r>
      <w:proofErr w:type="spellEnd"/>
      <w:r w:rsidRPr="00E00B36">
        <w:rPr>
          <w:rFonts w:ascii="Times New Roman" w:hAnsi="Times New Roman" w:cs="Times New Roman"/>
          <w:sz w:val="28"/>
          <w:szCs w:val="28"/>
        </w:rPr>
        <w:t xml:space="preserve">- ленной безопасности (Методические рекомендации по оценке </w:t>
      </w:r>
      <w:proofErr w:type="spellStart"/>
      <w:r w:rsidRPr="00E00B36">
        <w:rPr>
          <w:rFonts w:ascii="Times New Roman" w:hAnsi="Times New Roman" w:cs="Times New Roman"/>
          <w:sz w:val="28"/>
          <w:szCs w:val="28"/>
        </w:rPr>
        <w:t>эффектив</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ности</w:t>
      </w:r>
      <w:proofErr w:type="spellEnd"/>
      <w:r w:rsidRPr="00E00B36">
        <w:rPr>
          <w:rFonts w:ascii="Times New Roman" w:hAnsi="Times New Roman" w:cs="Times New Roman"/>
          <w:sz w:val="28"/>
          <w:szCs w:val="28"/>
        </w:rPr>
        <w:t xml:space="preserve"> инновационных технологий промышленной безопасности; </w:t>
      </w:r>
      <w:proofErr w:type="spellStart"/>
      <w:r w:rsidRPr="00E00B36">
        <w:rPr>
          <w:rFonts w:ascii="Times New Roman" w:hAnsi="Times New Roman" w:cs="Times New Roman"/>
          <w:sz w:val="28"/>
          <w:szCs w:val="28"/>
        </w:rPr>
        <w:t>Мето</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дические</w:t>
      </w:r>
      <w:proofErr w:type="spellEnd"/>
      <w:r w:rsidRPr="00E00B36">
        <w:rPr>
          <w:rFonts w:ascii="Times New Roman" w:hAnsi="Times New Roman" w:cs="Times New Roman"/>
          <w:sz w:val="28"/>
          <w:szCs w:val="28"/>
        </w:rPr>
        <w:t xml:space="preserve"> рекомендации по организации и ведению реестра базы данных инновационных и наилучших доступных технологий в области </w:t>
      </w:r>
      <w:proofErr w:type="spellStart"/>
      <w:r w:rsidRPr="00E00B36">
        <w:rPr>
          <w:rFonts w:ascii="Times New Roman" w:hAnsi="Times New Roman" w:cs="Times New Roman"/>
          <w:sz w:val="28"/>
          <w:szCs w:val="28"/>
        </w:rPr>
        <w:t>промыш</w:t>
      </w:r>
      <w:proofErr w:type="spellEnd"/>
      <w:r w:rsidRPr="00E00B36">
        <w:rPr>
          <w:rFonts w:ascii="Times New Roman" w:hAnsi="Times New Roman" w:cs="Times New Roman"/>
          <w:sz w:val="28"/>
          <w:szCs w:val="28"/>
        </w:rPr>
        <w:t xml:space="preserve">- ленной безопасности; Методические рекомендации по рассмотрению ин- </w:t>
      </w:r>
      <w:proofErr w:type="spellStart"/>
      <w:r w:rsidRPr="00E00B36">
        <w:rPr>
          <w:rFonts w:ascii="Times New Roman" w:hAnsi="Times New Roman" w:cs="Times New Roman"/>
          <w:sz w:val="28"/>
          <w:szCs w:val="28"/>
        </w:rPr>
        <w:t>новационных</w:t>
      </w:r>
      <w:proofErr w:type="spellEnd"/>
      <w:r w:rsidRPr="00E00B36">
        <w:rPr>
          <w:rFonts w:ascii="Times New Roman" w:hAnsi="Times New Roman" w:cs="Times New Roman"/>
          <w:sz w:val="28"/>
          <w:szCs w:val="28"/>
        </w:rPr>
        <w:t xml:space="preserve"> и наилучших доступных технологий в области </w:t>
      </w:r>
      <w:proofErr w:type="spellStart"/>
      <w:r w:rsidRPr="00E00B36">
        <w:rPr>
          <w:rFonts w:ascii="Times New Roman" w:hAnsi="Times New Roman" w:cs="Times New Roman"/>
          <w:sz w:val="28"/>
          <w:szCs w:val="28"/>
        </w:rPr>
        <w:t>промыш</w:t>
      </w:r>
      <w:proofErr w:type="spellEnd"/>
      <w:r w:rsidRPr="00E00B36">
        <w:rPr>
          <w:rFonts w:ascii="Times New Roman" w:hAnsi="Times New Roman" w:cs="Times New Roman"/>
          <w:sz w:val="28"/>
          <w:szCs w:val="28"/>
        </w:rPr>
        <w:t xml:space="preserve">- ленной безопасности) позволят информационно и технически облегчить задачу внедрения ИТПБ и НДТПБ саморегулируемыми организациями в области архитектурно-строительного проектирования, а также строи- тельным компаниями, работающими в строительстве опасных </w:t>
      </w:r>
      <w:proofErr w:type="spellStart"/>
      <w:r w:rsidRPr="00E00B36">
        <w:rPr>
          <w:rFonts w:ascii="Times New Roman" w:hAnsi="Times New Roman" w:cs="Times New Roman"/>
          <w:sz w:val="28"/>
          <w:szCs w:val="28"/>
        </w:rPr>
        <w:t>производ</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ственных</w:t>
      </w:r>
      <w:proofErr w:type="spellEnd"/>
      <w:r w:rsidRPr="00E00B36">
        <w:rPr>
          <w:rFonts w:ascii="Times New Roman" w:hAnsi="Times New Roman" w:cs="Times New Roman"/>
          <w:sz w:val="28"/>
          <w:szCs w:val="28"/>
        </w:rPr>
        <w:t xml:space="preserve"> объектов, другими хозяйствующими субъектами в отдельных отраслях промышленности.</w:t>
      </w:r>
    </w:p>
    <w:p w14:paraId="43BCE3B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На мой взгляд, критериями определения НДТПБ являются:</w:t>
      </w:r>
    </w:p>
    <w:p w14:paraId="40792552"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критерии экологичности и энергоэффективности;</w:t>
      </w:r>
    </w:p>
    <w:p w14:paraId="029990F6"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производственные критерии;</w:t>
      </w:r>
    </w:p>
    <w:p w14:paraId="585ADC7F"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научно-технические критерии;</w:t>
      </w:r>
    </w:p>
    <w:p w14:paraId="30C9D7A5"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lastRenderedPageBreak/>
        <w:t></w:t>
      </w:r>
      <w:r w:rsidRPr="00E00B36">
        <w:rPr>
          <w:rFonts w:ascii="Times New Roman" w:hAnsi="Times New Roman" w:cs="Times New Roman"/>
          <w:sz w:val="28"/>
          <w:szCs w:val="28"/>
        </w:rPr>
        <w:tab/>
        <w:t>финансово-экономические критерии;</w:t>
      </w:r>
    </w:p>
    <w:p w14:paraId="4A62A7D0"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другие критерии.</w:t>
      </w:r>
    </w:p>
    <w:p w14:paraId="45CCAC5B"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К числу критериев в области экологичности и </w:t>
      </w:r>
      <w:proofErr w:type="spellStart"/>
      <w:r w:rsidRPr="00E00B36">
        <w:rPr>
          <w:rFonts w:ascii="Times New Roman" w:hAnsi="Times New Roman" w:cs="Times New Roman"/>
          <w:sz w:val="28"/>
          <w:szCs w:val="28"/>
        </w:rPr>
        <w:t>энергоэффективно</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сти</w:t>
      </w:r>
      <w:proofErr w:type="spellEnd"/>
      <w:r w:rsidRPr="00E00B36">
        <w:rPr>
          <w:rFonts w:ascii="Times New Roman" w:hAnsi="Times New Roman" w:cs="Times New Roman"/>
          <w:sz w:val="28"/>
          <w:szCs w:val="28"/>
        </w:rPr>
        <w:t>, в частности, относятся:</w:t>
      </w:r>
    </w:p>
    <w:p w14:paraId="57FCF813"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использование малоотходной технологии в составе НДТПБ;</w:t>
      </w:r>
    </w:p>
    <w:p w14:paraId="1EC5C2A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использование веществ в наименьшей степени опасных для человека и окружающей среды;</w:t>
      </w:r>
    </w:p>
    <w:p w14:paraId="23C93AA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возможность регенерации и рециклинга веществ, использующихся в НДТПБ;</w:t>
      </w:r>
    </w:p>
    <w:p w14:paraId="79DC55D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предыдущее использование в составе НДТПБ сопоставимых </w:t>
      </w:r>
      <w:proofErr w:type="spellStart"/>
      <w:r w:rsidRPr="00E00B36">
        <w:rPr>
          <w:rFonts w:ascii="Times New Roman" w:hAnsi="Times New Roman" w:cs="Times New Roman"/>
          <w:sz w:val="28"/>
          <w:szCs w:val="28"/>
        </w:rPr>
        <w:t>процес</w:t>
      </w:r>
      <w:proofErr w:type="spellEnd"/>
      <w:r w:rsidRPr="00E00B36">
        <w:rPr>
          <w:rFonts w:ascii="Times New Roman" w:hAnsi="Times New Roman" w:cs="Times New Roman"/>
          <w:sz w:val="28"/>
          <w:szCs w:val="28"/>
        </w:rPr>
        <w:t>- сов, установок, методов управления;</w:t>
      </w:r>
    </w:p>
    <w:p w14:paraId="14D6CB6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природа, характер воздействия и удельные значения масс выбросов и сбросов, связанных с НДТПБ;</w:t>
      </w:r>
    </w:p>
    <w:p w14:paraId="0F4669F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срок ввода в эксплуатацию объекта, построенного по НДТПБ;</w:t>
      </w:r>
    </w:p>
    <w:p w14:paraId="1B5BF503"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 </w:t>
      </w:r>
    </w:p>
    <w:p w14:paraId="31D3241F"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сроки внедрения НДТПБ;</w:t>
      </w:r>
    </w:p>
    <w:p w14:paraId="0C1D7D4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потребление и характер сырья, используемого в НДТПБ;</w:t>
      </w:r>
    </w:p>
    <w:p w14:paraId="625CA3C0"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отсутствие общего негативного воздействия выбросов-сбросов в окружающую среду и связанные с этим риски;</w:t>
      </w:r>
    </w:p>
    <w:p w14:paraId="1702E01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отсутствие вероятности аварий и связанные с этим риски;</w:t>
      </w:r>
    </w:p>
    <w:p w14:paraId="645C401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отсутствие степени опасного воздействия на окружающую среду рай- она, сохранность существующих зданий, сооружений и </w:t>
      </w:r>
      <w:proofErr w:type="spellStart"/>
      <w:r w:rsidRPr="00E00B36">
        <w:rPr>
          <w:rFonts w:ascii="Times New Roman" w:hAnsi="Times New Roman" w:cs="Times New Roman"/>
          <w:sz w:val="28"/>
          <w:szCs w:val="28"/>
        </w:rPr>
        <w:t>коммуника</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ций</w:t>
      </w:r>
      <w:proofErr w:type="spellEnd"/>
      <w:r w:rsidRPr="00E00B36">
        <w:rPr>
          <w:rFonts w:ascii="Times New Roman" w:hAnsi="Times New Roman" w:cs="Times New Roman"/>
          <w:sz w:val="28"/>
          <w:szCs w:val="28"/>
        </w:rPr>
        <w:t xml:space="preserve">, проявляющегося в ходе основных технологических процессов в период строительства в виде шума, вибрации, выбросов вредных </w:t>
      </w:r>
      <w:proofErr w:type="spellStart"/>
      <w:r w:rsidRPr="00E00B36">
        <w:rPr>
          <w:rFonts w:ascii="Times New Roman" w:hAnsi="Times New Roman" w:cs="Times New Roman"/>
          <w:sz w:val="28"/>
          <w:szCs w:val="28"/>
        </w:rPr>
        <w:t>ве</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ществ</w:t>
      </w:r>
      <w:proofErr w:type="spellEnd"/>
      <w:r w:rsidRPr="00E00B36">
        <w:rPr>
          <w:rFonts w:ascii="Times New Roman" w:hAnsi="Times New Roman" w:cs="Times New Roman"/>
          <w:sz w:val="28"/>
          <w:szCs w:val="28"/>
        </w:rPr>
        <w:t xml:space="preserve">, понижения уровня грунтовых вод, </w:t>
      </w:r>
      <w:proofErr w:type="spellStart"/>
      <w:r w:rsidRPr="00E00B36">
        <w:rPr>
          <w:rFonts w:ascii="Times New Roman" w:hAnsi="Times New Roman" w:cs="Times New Roman"/>
          <w:sz w:val="28"/>
          <w:szCs w:val="28"/>
        </w:rPr>
        <w:t>барражного</w:t>
      </w:r>
      <w:proofErr w:type="spellEnd"/>
      <w:r w:rsidRPr="00E00B36">
        <w:rPr>
          <w:rFonts w:ascii="Times New Roman" w:hAnsi="Times New Roman" w:cs="Times New Roman"/>
          <w:sz w:val="28"/>
          <w:szCs w:val="28"/>
        </w:rPr>
        <w:t xml:space="preserve"> эффекта, за- </w:t>
      </w:r>
      <w:proofErr w:type="spellStart"/>
      <w:r w:rsidRPr="00E00B36">
        <w:rPr>
          <w:rFonts w:ascii="Times New Roman" w:hAnsi="Times New Roman" w:cs="Times New Roman"/>
          <w:sz w:val="28"/>
          <w:szCs w:val="28"/>
        </w:rPr>
        <w:t>грязнения</w:t>
      </w:r>
      <w:proofErr w:type="spellEnd"/>
      <w:r w:rsidRPr="00E00B36">
        <w:rPr>
          <w:rFonts w:ascii="Times New Roman" w:hAnsi="Times New Roman" w:cs="Times New Roman"/>
          <w:sz w:val="28"/>
          <w:szCs w:val="28"/>
        </w:rPr>
        <w:t xml:space="preserve"> грунтовых вод, карстовых и оползневых явлений;</w:t>
      </w:r>
    </w:p>
    <w:p w14:paraId="42140C8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наличие расчетов на прочность и устойчивость временных </w:t>
      </w:r>
      <w:proofErr w:type="spellStart"/>
      <w:r w:rsidRPr="00E00B36">
        <w:rPr>
          <w:rFonts w:ascii="Times New Roman" w:hAnsi="Times New Roman" w:cs="Times New Roman"/>
          <w:sz w:val="28"/>
          <w:szCs w:val="28"/>
        </w:rPr>
        <w:t>огражда</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ющих</w:t>
      </w:r>
      <w:proofErr w:type="spellEnd"/>
      <w:r w:rsidRPr="00E00B36">
        <w:rPr>
          <w:rFonts w:ascii="Times New Roman" w:hAnsi="Times New Roman" w:cs="Times New Roman"/>
          <w:sz w:val="28"/>
          <w:szCs w:val="28"/>
        </w:rPr>
        <w:t xml:space="preserve"> несущих конструкций и обделок, расчет постоянных </w:t>
      </w:r>
      <w:proofErr w:type="spellStart"/>
      <w:r w:rsidRPr="00E00B36">
        <w:rPr>
          <w:rFonts w:ascii="Times New Roman" w:hAnsi="Times New Roman" w:cs="Times New Roman"/>
          <w:sz w:val="28"/>
          <w:szCs w:val="28"/>
        </w:rPr>
        <w:t>конструк</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ций</w:t>
      </w:r>
      <w:proofErr w:type="spellEnd"/>
      <w:r w:rsidRPr="00E00B36">
        <w:rPr>
          <w:rFonts w:ascii="Times New Roman" w:hAnsi="Times New Roman" w:cs="Times New Roman"/>
          <w:sz w:val="28"/>
          <w:szCs w:val="28"/>
        </w:rPr>
        <w:t xml:space="preserve"> на различные комбинации нагрузок при монтаже;</w:t>
      </w:r>
    </w:p>
    <w:p w14:paraId="16322E4E"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оценку применяемых технологических процессов при строительстве подземного сооружения с указанием основных мер по обеспечению безопасности и возможных аварийных ситуаций с мерами по их лик- </w:t>
      </w:r>
      <w:proofErr w:type="spellStart"/>
      <w:r w:rsidRPr="00E00B36">
        <w:rPr>
          <w:rFonts w:ascii="Times New Roman" w:hAnsi="Times New Roman" w:cs="Times New Roman"/>
          <w:sz w:val="28"/>
          <w:szCs w:val="28"/>
        </w:rPr>
        <w:t>видации</w:t>
      </w:r>
      <w:proofErr w:type="spellEnd"/>
      <w:r w:rsidRPr="00E00B36">
        <w:rPr>
          <w:rFonts w:ascii="Times New Roman" w:hAnsi="Times New Roman" w:cs="Times New Roman"/>
          <w:sz w:val="28"/>
          <w:szCs w:val="28"/>
        </w:rPr>
        <w:t>;</w:t>
      </w:r>
    </w:p>
    <w:p w14:paraId="1E2718D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наличие перечня мероприятий по обеспечению пожарной безопасно- </w:t>
      </w:r>
      <w:proofErr w:type="spellStart"/>
      <w:r w:rsidRPr="00E00B36">
        <w:rPr>
          <w:rFonts w:ascii="Times New Roman" w:hAnsi="Times New Roman" w:cs="Times New Roman"/>
          <w:sz w:val="28"/>
          <w:szCs w:val="28"/>
        </w:rPr>
        <w:t>сти</w:t>
      </w:r>
      <w:proofErr w:type="spellEnd"/>
      <w:r w:rsidRPr="00E00B36">
        <w:rPr>
          <w:rFonts w:ascii="Times New Roman" w:hAnsi="Times New Roman" w:cs="Times New Roman"/>
          <w:sz w:val="28"/>
          <w:szCs w:val="28"/>
        </w:rPr>
        <w:t xml:space="preserve"> в процессе производства строительно-монтажных работ;</w:t>
      </w:r>
    </w:p>
    <w:p w14:paraId="5CF0B3E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наличие основных положений по энергобезопасности (бесперебойное обеспечение электроэнергией, сжатым воздухом, связью), описание и разработку мер по предупреждению электротравматизма и </w:t>
      </w:r>
      <w:proofErr w:type="spellStart"/>
      <w:r w:rsidRPr="00E00B36">
        <w:rPr>
          <w:rFonts w:ascii="Times New Roman" w:hAnsi="Times New Roman" w:cs="Times New Roman"/>
          <w:sz w:val="28"/>
          <w:szCs w:val="28"/>
        </w:rPr>
        <w:t>использу</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емых</w:t>
      </w:r>
      <w:proofErr w:type="spellEnd"/>
      <w:r w:rsidRPr="00E00B36">
        <w:rPr>
          <w:rFonts w:ascii="Times New Roman" w:hAnsi="Times New Roman" w:cs="Times New Roman"/>
          <w:sz w:val="28"/>
          <w:szCs w:val="28"/>
        </w:rPr>
        <w:t xml:space="preserve"> для этого технических средств.</w:t>
      </w:r>
    </w:p>
    <w:p w14:paraId="1933009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Производственные критерии:</w:t>
      </w:r>
    </w:p>
    <w:p w14:paraId="54AB2A0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технологические преимущества НДТПБ перед другими подобными проектами;</w:t>
      </w:r>
    </w:p>
    <w:p w14:paraId="457821B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наличие технологического оборудования для реализации НДТПБ;</w:t>
      </w:r>
    </w:p>
    <w:p w14:paraId="2CB234C9"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соответствие НДТПБ имеющимся производственным мощностям (поддержание максимально высокого уровня использования имею- </w:t>
      </w:r>
      <w:proofErr w:type="spellStart"/>
      <w:r w:rsidRPr="00E00B36">
        <w:rPr>
          <w:rFonts w:ascii="Times New Roman" w:hAnsi="Times New Roman" w:cs="Times New Roman"/>
          <w:sz w:val="28"/>
          <w:szCs w:val="28"/>
        </w:rPr>
        <w:t>щихся</w:t>
      </w:r>
      <w:proofErr w:type="spellEnd"/>
      <w:r w:rsidRPr="00E00B36">
        <w:rPr>
          <w:rFonts w:ascii="Times New Roman" w:hAnsi="Times New Roman" w:cs="Times New Roman"/>
          <w:sz w:val="28"/>
          <w:szCs w:val="28"/>
        </w:rPr>
        <w:t xml:space="preserve"> в наличии производственных мощностей);</w:t>
      </w:r>
    </w:p>
    <w:p w14:paraId="4B9FCB8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lastRenderedPageBreak/>
        <w:t></w:t>
      </w:r>
      <w:r w:rsidRPr="00E00B36">
        <w:rPr>
          <w:rFonts w:ascii="Times New Roman" w:hAnsi="Times New Roman" w:cs="Times New Roman"/>
          <w:sz w:val="28"/>
          <w:szCs w:val="28"/>
        </w:rPr>
        <w:tab/>
        <w:t>наличие необходимого производственного персонала (по численности и квалификации);</w:t>
      </w:r>
    </w:p>
    <w:p w14:paraId="4C50B378"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максимально низкая величина издержек производства, в т.ч. по срав- нению с конкурентами при реализации НДТПБ.</w:t>
      </w:r>
    </w:p>
    <w:p w14:paraId="4F01D4D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К научно-техническим критериям относятся:</w:t>
      </w:r>
    </w:p>
    <w:p w14:paraId="14500D10"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повышение уровня научных знаний при подготовке и реализации НДТПБ;</w:t>
      </w:r>
    </w:p>
    <w:p w14:paraId="5E11CC11"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технический успех НДТПБ;</w:t>
      </w:r>
    </w:p>
    <w:p w14:paraId="6BCE9D49"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патентная чистота НДТПБ;</w:t>
      </w:r>
    </w:p>
    <w:p w14:paraId="7074F60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уникальность НДТПБ и продукции, на ее основе реализованной (от- </w:t>
      </w:r>
      <w:proofErr w:type="spellStart"/>
      <w:r w:rsidRPr="00E00B36">
        <w:rPr>
          <w:rFonts w:ascii="Times New Roman" w:hAnsi="Times New Roman" w:cs="Times New Roman"/>
          <w:sz w:val="28"/>
          <w:szCs w:val="28"/>
        </w:rPr>
        <w:t>сутствие</w:t>
      </w:r>
      <w:proofErr w:type="spellEnd"/>
      <w:r w:rsidRPr="00E00B36">
        <w:rPr>
          <w:rFonts w:ascii="Times New Roman" w:hAnsi="Times New Roman" w:cs="Times New Roman"/>
          <w:sz w:val="28"/>
          <w:szCs w:val="28"/>
        </w:rPr>
        <w:t xml:space="preserve"> аналогов);</w:t>
      </w:r>
    </w:p>
    <w:p w14:paraId="5210265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 </w:t>
      </w:r>
    </w:p>
    <w:p w14:paraId="509CAF4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наличие научно-технических ресурсов, необходимых для </w:t>
      </w:r>
      <w:proofErr w:type="spellStart"/>
      <w:r w:rsidRPr="00E00B36">
        <w:rPr>
          <w:rFonts w:ascii="Times New Roman" w:hAnsi="Times New Roman" w:cs="Times New Roman"/>
          <w:sz w:val="28"/>
          <w:szCs w:val="28"/>
        </w:rPr>
        <w:t>осуществле</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ния</w:t>
      </w:r>
      <w:proofErr w:type="spellEnd"/>
      <w:r w:rsidRPr="00E00B36">
        <w:rPr>
          <w:rFonts w:ascii="Times New Roman" w:hAnsi="Times New Roman" w:cs="Times New Roman"/>
          <w:sz w:val="28"/>
          <w:szCs w:val="28"/>
        </w:rPr>
        <w:t xml:space="preserve"> НДТПБ.</w:t>
      </w:r>
    </w:p>
    <w:p w14:paraId="25FDFDEF"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Финансово-экономические критерии:</w:t>
      </w:r>
    </w:p>
    <w:p w14:paraId="1C036EF3"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значительные успехи в </w:t>
      </w:r>
      <w:proofErr w:type="spellStart"/>
      <w:r w:rsidRPr="00E00B36">
        <w:rPr>
          <w:rFonts w:ascii="Times New Roman" w:hAnsi="Times New Roman" w:cs="Times New Roman"/>
          <w:sz w:val="28"/>
          <w:szCs w:val="28"/>
        </w:rPr>
        <w:t>ресурсоэнергосбережении</w:t>
      </w:r>
      <w:proofErr w:type="spellEnd"/>
      <w:r w:rsidRPr="00E00B36">
        <w:rPr>
          <w:rFonts w:ascii="Times New Roman" w:hAnsi="Times New Roman" w:cs="Times New Roman"/>
          <w:sz w:val="28"/>
          <w:szCs w:val="28"/>
        </w:rPr>
        <w:t xml:space="preserve"> при реализации НДТПБ (способы наилучшего использование движущей силы, </w:t>
      </w:r>
      <w:proofErr w:type="spellStart"/>
      <w:r w:rsidRPr="00E00B36">
        <w:rPr>
          <w:rFonts w:ascii="Times New Roman" w:hAnsi="Times New Roman" w:cs="Times New Roman"/>
          <w:sz w:val="28"/>
          <w:szCs w:val="28"/>
        </w:rPr>
        <w:t>спосо</w:t>
      </w:r>
      <w:proofErr w:type="spellEnd"/>
      <w:r w:rsidRPr="00E00B36">
        <w:rPr>
          <w:rFonts w:ascii="Times New Roman" w:hAnsi="Times New Roman" w:cs="Times New Roman"/>
          <w:sz w:val="28"/>
          <w:szCs w:val="28"/>
        </w:rPr>
        <w:t xml:space="preserve">- бы наиболее полной переработки сырья, способы рационального </w:t>
      </w:r>
      <w:proofErr w:type="spellStart"/>
      <w:r w:rsidRPr="00E00B36">
        <w:rPr>
          <w:rFonts w:ascii="Times New Roman" w:hAnsi="Times New Roman" w:cs="Times New Roman"/>
          <w:sz w:val="28"/>
          <w:szCs w:val="28"/>
        </w:rPr>
        <w:t>ис</w:t>
      </w:r>
      <w:proofErr w:type="spellEnd"/>
      <w:r w:rsidRPr="00E00B36">
        <w:rPr>
          <w:rFonts w:ascii="Times New Roman" w:hAnsi="Times New Roman" w:cs="Times New Roman"/>
          <w:sz w:val="28"/>
          <w:szCs w:val="28"/>
        </w:rPr>
        <w:t xml:space="preserve">- пользования топливно-энергетических ресурсов (ТЭР), способы наилучшего функционально-структурного использования аппаратов и машин, способы обеспечения и повышения надежного производства, способ оптимальной компоновки производства и предприятий, </w:t>
      </w:r>
      <w:proofErr w:type="spellStart"/>
      <w:r w:rsidRPr="00E00B36">
        <w:rPr>
          <w:rFonts w:ascii="Times New Roman" w:hAnsi="Times New Roman" w:cs="Times New Roman"/>
          <w:sz w:val="28"/>
          <w:szCs w:val="28"/>
        </w:rPr>
        <w:t>мето</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ды</w:t>
      </w:r>
      <w:proofErr w:type="spellEnd"/>
      <w:r w:rsidRPr="00E00B36">
        <w:rPr>
          <w:rFonts w:ascii="Times New Roman" w:hAnsi="Times New Roman" w:cs="Times New Roman"/>
          <w:sz w:val="28"/>
          <w:szCs w:val="28"/>
        </w:rPr>
        <w:t xml:space="preserve"> логистики для уменьшения капитальных и эксплуатационных за- траты);</w:t>
      </w:r>
    </w:p>
    <w:p w14:paraId="4AC431C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экономия сырьевых материалов, воды, электроэнергии, трудовых ре- </w:t>
      </w:r>
      <w:proofErr w:type="spellStart"/>
      <w:r w:rsidRPr="00E00B36">
        <w:rPr>
          <w:rFonts w:ascii="Times New Roman" w:hAnsi="Times New Roman" w:cs="Times New Roman"/>
          <w:sz w:val="28"/>
          <w:szCs w:val="28"/>
        </w:rPr>
        <w:t>сурсов</w:t>
      </w:r>
      <w:proofErr w:type="spellEnd"/>
      <w:r w:rsidRPr="00E00B36">
        <w:rPr>
          <w:rFonts w:ascii="Times New Roman" w:hAnsi="Times New Roman" w:cs="Times New Roman"/>
          <w:sz w:val="28"/>
          <w:szCs w:val="28"/>
        </w:rPr>
        <w:t xml:space="preserve"> и др. показатели, которыми технология может оказать </w:t>
      </w:r>
      <w:proofErr w:type="spellStart"/>
      <w:r w:rsidRPr="00E00B36">
        <w:rPr>
          <w:rFonts w:ascii="Times New Roman" w:hAnsi="Times New Roman" w:cs="Times New Roman"/>
          <w:sz w:val="28"/>
          <w:szCs w:val="28"/>
        </w:rPr>
        <w:t>воздей</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ствие</w:t>
      </w:r>
      <w:proofErr w:type="spellEnd"/>
      <w:r w:rsidRPr="00E00B36">
        <w:rPr>
          <w:rFonts w:ascii="Times New Roman" w:hAnsi="Times New Roman" w:cs="Times New Roman"/>
          <w:sz w:val="28"/>
          <w:szCs w:val="28"/>
        </w:rPr>
        <w:t xml:space="preserve"> на экономические показатели процесса;</w:t>
      </w:r>
    </w:p>
    <w:p w14:paraId="63B750E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существенная экономия средств за счет снижения энергозатрат;</w:t>
      </w:r>
    </w:p>
    <w:p w14:paraId="0AA86A92"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максимальный годовой размер прибыли;</w:t>
      </w:r>
    </w:p>
    <w:p w14:paraId="7A0D07A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максимальная норма чистой прибыли;</w:t>
      </w:r>
    </w:p>
    <w:p w14:paraId="60EC713B"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соответствие НДТПБ критериям экономической эффективности </w:t>
      </w:r>
      <w:proofErr w:type="spellStart"/>
      <w:r w:rsidRPr="00E00B36">
        <w:rPr>
          <w:rFonts w:ascii="Times New Roman" w:hAnsi="Times New Roman" w:cs="Times New Roman"/>
          <w:sz w:val="28"/>
          <w:szCs w:val="28"/>
        </w:rPr>
        <w:t>капи</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таловложений</w:t>
      </w:r>
      <w:proofErr w:type="spellEnd"/>
      <w:r w:rsidRPr="00E00B36">
        <w:rPr>
          <w:rFonts w:ascii="Times New Roman" w:hAnsi="Times New Roman" w:cs="Times New Roman"/>
          <w:sz w:val="28"/>
          <w:szCs w:val="28"/>
        </w:rPr>
        <w:t>, принятым в организации;</w:t>
      </w:r>
    </w:p>
    <w:p w14:paraId="69C0C829"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максимально короткое время окупаемости затрат на НДТПБ;</w:t>
      </w:r>
    </w:p>
    <w:p w14:paraId="23CBC408"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отсутствие необходимости привлечения заемного капитала (кредитов) для финансирования НДПД и его доли в инвестициях;</w:t>
      </w:r>
    </w:p>
    <w:p w14:paraId="5B2C396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отсутствие (минимальный характер) финансового риска, связанного с реализацией НДТПБ;</w:t>
      </w:r>
    </w:p>
    <w:p w14:paraId="4AA2FDBB"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стабильность поступления доходов от НДТПБ;</w:t>
      </w:r>
    </w:p>
    <w:p w14:paraId="69ECDC8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максимально короткий период времени, через который начался вы- пуск продукции (услуг) при реализации НДТПБ, быстрое возмещение капитальных затрат на нее;</w:t>
      </w:r>
    </w:p>
    <w:p w14:paraId="3ED60376"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использования налогового законодательства (налоговых льгот) при реализации НДТПБ;</w:t>
      </w:r>
    </w:p>
    <w:p w14:paraId="334F9179"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фондоотдача, т.е. отношение среднего годового валового дохода, по- лученного от НДТПБ, к капитальным затратам на НДТПБ.</w:t>
      </w:r>
    </w:p>
    <w:p w14:paraId="0E8C8D00"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отсутствие убытков при реализации НДТПБ.</w:t>
      </w:r>
    </w:p>
    <w:p w14:paraId="4109FBC3"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lastRenderedPageBreak/>
        <w:t xml:space="preserve">Основной задачей ведения Реестра ИТПБ и НДТПБ, как про- </w:t>
      </w:r>
      <w:proofErr w:type="spellStart"/>
      <w:r w:rsidRPr="00E00B36">
        <w:rPr>
          <w:rFonts w:ascii="Times New Roman" w:hAnsi="Times New Roman" w:cs="Times New Roman"/>
          <w:sz w:val="28"/>
          <w:szCs w:val="28"/>
        </w:rPr>
        <w:t>граммного</w:t>
      </w:r>
      <w:proofErr w:type="spellEnd"/>
      <w:r w:rsidRPr="00E00B36">
        <w:rPr>
          <w:rFonts w:ascii="Times New Roman" w:hAnsi="Times New Roman" w:cs="Times New Roman"/>
          <w:sz w:val="28"/>
          <w:szCs w:val="28"/>
        </w:rPr>
        <w:t xml:space="preserve"> комплекса (ПК), является его создание, включающее в себя:</w:t>
      </w:r>
    </w:p>
    <w:p w14:paraId="370C3B9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совершенствование технологии сбора, обработки информации, пред- полагающее одноразовый ввод и многократное использование;</w:t>
      </w:r>
    </w:p>
    <w:p w14:paraId="6B57AC5B"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предоставление пользователю наиболее полной информации по всем имеющимся объектам учета;</w:t>
      </w:r>
    </w:p>
    <w:p w14:paraId="1D7C135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повышение оперативности и качества информационного </w:t>
      </w:r>
      <w:proofErr w:type="spellStart"/>
      <w:r w:rsidRPr="00E00B36">
        <w:rPr>
          <w:rFonts w:ascii="Times New Roman" w:hAnsi="Times New Roman" w:cs="Times New Roman"/>
          <w:sz w:val="28"/>
          <w:szCs w:val="28"/>
        </w:rPr>
        <w:t>обслужива</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ния</w:t>
      </w:r>
      <w:proofErr w:type="spellEnd"/>
      <w:r w:rsidRPr="00E00B36">
        <w:rPr>
          <w:rFonts w:ascii="Times New Roman" w:hAnsi="Times New Roman" w:cs="Times New Roman"/>
          <w:sz w:val="28"/>
          <w:szCs w:val="28"/>
        </w:rPr>
        <w:t>.</w:t>
      </w:r>
    </w:p>
    <w:p w14:paraId="439ECADD" w14:textId="726EEE13"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 ПК должен выполнять следующие функции:</w:t>
      </w:r>
    </w:p>
    <w:p w14:paraId="3DD95FAB"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создание и ведение Реестра;</w:t>
      </w:r>
    </w:p>
    <w:p w14:paraId="573805B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осуществление доступа к записям Базе Данных с помощью </w:t>
      </w:r>
      <w:proofErr w:type="spellStart"/>
      <w:r w:rsidRPr="00E00B36">
        <w:rPr>
          <w:rFonts w:ascii="Times New Roman" w:hAnsi="Times New Roman" w:cs="Times New Roman"/>
          <w:sz w:val="28"/>
          <w:szCs w:val="28"/>
        </w:rPr>
        <w:t>современ</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ного</w:t>
      </w:r>
      <w:proofErr w:type="spellEnd"/>
      <w:r w:rsidRPr="00E00B36">
        <w:rPr>
          <w:rFonts w:ascii="Times New Roman" w:hAnsi="Times New Roman" w:cs="Times New Roman"/>
          <w:sz w:val="28"/>
          <w:szCs w:val="28"/>
        </w:rPr>
        <w:t xml:space="preserve"> интерфейса (стиль «Браузер – Интернет»);</w:t>
      </w:r>
    </w:p>
    <w:p w14:paraId="1B408BE9"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просмотр/редактирование информации об объектах учета;</w:t>
      </w:r>
    </w:p>
    <w:p w14:paraId="16442D3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обеспечение оперативного поиска информации в Базе Данных;</w:t>
      </w:r>
    </w:p>
    <w:p w14:paraId="50880421"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обеспечение отбора информации по заданным критериям. Общие требования к ПК:</w:t>
      </w:r>
    </w:p>
    <w:p w14:paraId="0D133BB6"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полнота информации для формирования Реестра;</w:t>
      </w:r>
    </w:p>
    <w:p w14:paraId="35E660C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достоверность информации;</w:t>
      </w:r>
    </w:p>
    <w:p w14:paraId="621C6E5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обеспечение надежности хранения информации;</w:t>
      </w:r>
    </w:p>
    <w:p w14:paraId="77C1DF96"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обеспечение селективности предоставляемой информации.</w:t>
      </w:r>
    </w:p>
    <w:p w14:paraId="63AB717B"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Задача должна обеспечивать выполнение следующих основных требований:</w:t>
      </w:r>
    </w:p>
    <w:p w14:paraId="432D5C6B"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необходимо отыскать такой способ подключения Базы Данных к браузеру пользователя, чтобы последние имели возможность про- сматривать имеющуюся информацию в ПК;</w:t>
      </w:r>
    </w:p>
    <w:p w14:paraId="3E3F3B74"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необходимо создание такого интерфейса ПК, который будет простым для пользователя, а требования к оборудованию сети и сервера мини- </w:t>
      </w:r>
      <w:proofErr w:type="spellStart"/>
      <w:r w:rsidRPr="00E00B36">
        <w:rPr>
          <w:rFonts w:ascii="Times New Roman" w:hAnsi="Times New Roman" w:cs="Times New Roman"/>
          <w:sz w:val="28"/>
          <w:szCs w:val="28"/>
        </w:rPr>
        <w:t>мальны</w:t>
      </w:r>
      <w:proofErr w:type="spellEnd"/>
      <w:r w:rsidRPr="00E00B36">
        <w:rPr>
          <w:rFonts w:ascii="Times New Roman" w:hAnsi="Times New Roman" w:cs="Times New Roman"/>
          <w:sz w:val="28"/>
          <w:szCs w:val="28"/>
        </w:rPr>
        <w:t>;</w:t>
      </w:r>
    </w:p>
    <w:p w14:paraId="1AD8AF0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пользователь должен иметь возможность поиска данных по коду про- </w:t>
      </w:r>
      <w:proofErr w:type="spellStart"/>
      <w:r w:rsidRPr="00E00B36">
        <w:rPr>
          <w:rFonts w:ascii="Times New Roman" w:hAnsi="Times New Roman" w:cs="Times New Roman"/>
          <w:sz w:val="28"/>
          <w:szCs w:val="28"/>
        </w:rPr>
        <w:t>екта</w:t>
      </w:r>
      <w:proofErr w:type="spellEnd"/>
      <w:r w:rsidRPr="00E00B36">
        <w:rPr>
          <w:rFonts w:ascii="Times New Roman" w:hAnsi="Times New Roman" w:cs="Times New Roman"/>
          <w:sz w:val="28"/>
          <w:szCs w:val="28"/>
        </w:rPr>
        <w:t xml:space="preserve"> и отбора информации по заданным критериям;</w:t>
      </w:r>
    </w:p>
    <w:p w14:paraId="05BF69E0"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текст программы должен состоять из отдельных модулей, </w:t>
      </w:r>
      <w:proofErr w:type="spellStart"/>
      <w:r w:rsidRPr="00E00B36">
        <w:rPr>
          <w:rFonts w:ascii="Times New Roman" w:hAnsi="Times New Roman" w:cs="Times New Roman"/>
          <w:sz w:val="28"/>
          <w:szCs w:val="28"/>
        </w:rPr>
        <w:t>обеспечи</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вать</w:t>
      </w:r>
      <w:proofErr w:type="spellEnd"/>
      <w:r w:rsidRPr="00E00B36">
        <w:rPr>
          <w:rFonts w:ascii="Times New Roman" w:hAnsi="Times New Roman" w:cs="Times New Roman"/>
          <w:sz w:val="28"/>
          <w:szCs w:val="28"/>
        </w:rPr>
        <w:t xml:space="preserve"> минимальные затраты при дальнейшем развитии системы и </w:t>
      </w:r>
      <w:proofErr w:type="spellStart"/>
      <w:r w:rsidRPr="00E00B36">
        <w:rPr>
          <w:rFonts w:ascii="Times New Roman" w:hAnsi="Times New Roman" w:cs="Times New Roman"/>
          <w:sz w:val="28"/>
          <w:szCs w:val="28"/>
        </w:rPr>
        <w:t>пе</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реносе</w:t>
      </w:r>
      <w:proofErr w:type="spellEnd"/>
      <w:r w:rsidRPr="00E00B36">
        <w:rPr>
          <w:rFonts w:ascii="Times New Roman" w:hAnsi="Times New Roman" w:cs="Times New Roman"/>
          <w:sz w:val="28"/>
          <w:szCs w:val="28"/>
        </w:rPr>
        <w:t xml:space="preserve"> её на другие серверные платформы.</w:t>
      </w:r>
    </w:p>
    <w:p w14:paraId="1B4D710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Когда требования к системе определены, можно перейти к выбору технологии реализации. При разработке функциональной модели про- </w:t>
      </w:r>
      <w:proofErr w:type="spellStart"/>
      <w:r w:rsidRPr="00E00B36">
        <w:rPr>
          <w:rFonts w:ascii="Times New Roman" w:hAnsi="Times New Roman" w:cs="Times New Roman"/>
          <w:sz w:val="28"/>
          <w:szCs w:val="28"/>
        </w:rPr>
        <w:t>граммного</w:t>
      </w:r>
      <w:proofErr w:type="spellEnd"/>
      <w:r w:rsidRPr="00E00B36">
        <w:rPr>
          <w:rFonts w:ascii="Times New Roman" w:hAnsi="Times New Roman" w:cs="Times New Roman"/>
          <w:sz w:val="28"/>
          <w:szCs w:val="28"/>
        </w:rPr>
        <w:t xml:space="preserve"> средства может быть использована инструментальная среда </w:t>
      </w:r>
      <w:proofErr w:type="spellStart"/>
      <w:r w:rsidRPr="00E00B36">
        <w:rPr>
          <w:rFonts w:ascii="Times New Roman" w:hAnsi="Times New Roman" w:cs="Times New Roman"/>
          <w:sz w:val="28"/>
          <w:szCs w:val="28"/>
        </w:rPr>
        <w:t>BpWin</w:t>
      </w:r>
      <w:proofErr w:type="spellEnd"/>
      <w:r w:rsidRPr="00E00B36">
        <w:rPr>
          <w:rFonts w:ascii="Times New Roman" w:hAnsi="Times New Roman" w:cs="Times New Roman"/>
          <w:sz w:val="28"/>
          <w:szCs w:val="28"/>
        </w:rPr>
        <w:t xml:space="preserve">. Это CASE-средство опирается на стандарт IDEF0, который поз- </w:t>
      </w:r>
      <w:proofErr w:type="spellStart"/>
      <w:r w:rsidRPr="00E00B36">
        <w:rPr>
          <w:rFonts w:ascii="Times New Roman" w:hAnsi="Times New Roman" w:cs="Times New Roman"/>
          <w:sz w:val="28"/>
          <w:szCs w:val="28"/>
        </w:rPr>
        <w:t>воляет</w:t>
      </w:r>
      <w:proofErr w:type="spellEnd"/>
      <w:r w:rsidRPr="00E00B36">
        <w:rPr>
          <w:rFonts w:ascii="Times New Roman" w:hAnsi="Times New Roman" w:cs="Times New Roman"/>
          <w:sz w:val="28"/>
          <w:szCs w:val="28"/>
        </w:rPr>
        <w:t xml:space="preserve"> очень хорошо проследить весь функциональный механизм работы программы и при этом выявить как необходимые, так и лишние элементы и механизмы в системе. Это позволяет избежать ошибок на начальном этапе разработки системы, тем самым, избавляя от необходимости </w:t>
      </w:r>
      <w:proofErr w:type="spellStart"/>
      <w:r w:rsidRPr="00E00B36">
        <w:rPr>
          <w:rFonts w:ascii="Times New Roman" w:hAnsi="Times New Roman" w:cs="Times New Roman"/>
          <w:sz w:val="28"/>
          <w:szCs w:val="28"/>
        </w:rPr>
        <w:t>ис</w:t>
      </w:r>
      <w:proofErr w:type="spellEnd"/>
      <w:r w:rsidRPr="00E00B36">
        <w:rPr>
          <w:rFonts w:ascii="Times New Roman" w:hAnsi="Times New Roman" w:cs="Times New Roman"/>
          <w:sz w:val="28"/>
          <w:szCs w:val="28"/>
        </w:rPr>
        <w:t>- правления ошибок в дальнейшем.</w:t>
      </w:r>
    </w:p>
    <w:p w14:paraId="04F69575"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При разработке проекта может использоваться технология JSP, т.к. она обладает рядом преимуществ по сравнению с другими альтернатива- ми CGI. По сравнению, например, с ASP, динамическая часть в JSP пи- </w:t>
      </w:r>
      <w:proofErr w:type="spellStart"/>
      <w:r w:rsidRPr="00E00B36">
        <w:rPr>
          <w:rFonts w:ascii="Times New Roman" w:hAnsi="Times New Roman" w:cs="Times New Roman"/>
          <w:sz w:val="28"/>
          <w:szCs w:val="28"/>
        </w:rPr>
        <w:t>шется</w:t>
      </w:r>
      <w:proofErr w:type="spellEnd"/>
      <w:r w:rsidRPr="00E00B36">
        <w:rPr>
          <w:rFonts w:ascii="Times New Roman" w:hAnsi="Times New Roman" w:cs="Times New Roman"/>
          <w:sz w:val="28"/>
          <w:szCs w:val="28"/>
        </w:rPr>
        <w:t xml:space="preserve"> на языке </w:t>
      </w:r>
      <w:proofErr w:type="spellStart"/>
      <w:r w:rsidRPr="00E00B36">
        <w:rPr>
          <w:rFonts w:ascii="Times New Roman" w:hAnsi="Times New Roman" w:cs="Times New Roman"/>
          <w:sz w:val="28"/>
          <w:szCs w:val="28"/>
        </w:rPr>
        <w:t>Java</w:t>
      </w:r>
      <w:proofErr w:type="spellEnd"/>
      <w:r w:rsidRPr="00E00B36">
        <w:rPr>
          <w:rFonts w:ascii="Times New Roman" w:hAnsi="Times New Roman" w:cs="Times New Roman"/>
          <w:sz w:val="28"/>
          <w:szCs w:val="28"/>
        </w:rPr>
        <w:t xml:space="preserve"> (в ASP – на </w:t>
      </w:r>
      <w:proofErr w:type="spellStart"/>
      <w:r w:rsidRPr="00E00B36">
        <w:rPr>
          <w:rFonts w:ascii="Times New Roman" w:hAnsi="Times New Roman" w:cs="Times New Roman"/>
          <w:sz w:val="28"/>
          <w:szCs w:val="28"/>
        </w:rPr>
        <w:t>VBScript</w:t>
      </w:r>
      <w:proofErr w:type="spellEnd"/>
      <w:r w:rsidRPr="00E00B36">
        <w:rPr>
          <w:rFonts w:ascii="Times New Roman" w:hAnsi="Times New Roman" w:cs="Times New Roman"/>
          <w:sz w:val="28"/>
          <w:szCs w:val="28"/>
        </w:rPr>
        <w:t xml:space="preserve">), который является более </w:t>
      </w:r>
      <w:proofErr w:type="spellStart"/>
      <w:r w:rsidRPr="00E00B36">
        <w:rPr>
          <w:rFonts w:ascii="Times New Roman" w:hAnsi="Times New Roman" w:cs="Times New Roman"/>
          <w:sz w:val="28"/>
          <w:szCs w:val="28"/>
        </w:rPr>
        <w:t>мощ</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ным</w:t>
      </w:r>
      <w:proofErr w:type="spellEnd"/>
      <w:r w:rsidRPr="00E00B36">
        <w:rPr>
          <w:rFonts w:ascii="Times New Roman" w:hAnsi="Times New Roman" w:cs="Times New Roman"/>
          <w:sz w:val="28"/>
          <w:szCs w:val="28"/>
        </w:rPr>
        <w:t xml:space="preserve"> языком программирования для сложных приложений. В отличие от </w:t>
      </w:r>
      <w:proofErr w:type="spellStart"/>
      <w:r w:rsidRPr="00E00B36">
        <w:rPr>
          <w:rFonts w:ascii="Times New Roman" w:hAnsi="Times New Roman" w:cs="Times New Roman"/>
          <w:sz w:val="28"/>
          <w:szCs w:val="28"/>
        </w:rPr>
        <w:t>JavaScript</w:t>
      </w:r>
      <w:proofErr w:type="spellEnd"/>
      <w:r w:rsidRPr="00E00B36">
        <w:rPr>
          <w:rFonts w:ascii="Times New Roman" w:hAnsi="Times New Roman" w:cs="Times New Roman"/>
          <w:sz w:val="28"/>
          <w:szCs w:val="28"/>
        </w:rPr>
        <w:t>, технология JSP позволяет создавать программы для работы в сети (серверные JSP-страницы).</w:t>
      </w:r>
    </w:p>
    <w:p w14:paraId="02D0508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 </w:t>
      </w:r>
    </w:p>
    <w:p w14:paraId="0CAEB054"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lastRenderedPageBreak/>
        <w:t xml:space="preserve">Технология серверных страниц JSP предоставляет возможность смешивать обычные статические HTML-страницы с динамически гене- </w:t>
      </w:r>
      <w:proofErr w:type="spellStart"/>
      <w:r w:rsidRPr="00E00B36">
        <w:rPr>
          <w:rFonts w:ascii="Times New Roman" w:hAnsi="Times New Roman" w:cs="Times New Roman"/>
          <w:sz w:val="28"/>
          <w:szCs w:val="28"/>
        </w:rPr>
        <w:t>рированным</w:t>
      </w:r>
      <w:proofErr w:type="spellEnd"/>
      <w:r w:rsidRPr="00E00B36">
        <w:rPr>
          <w:rFonts w:ascii="Times New Roman" w:hAnsi="Times New Roman" w:cs="Times New Roman"/>
          <w:sz w:val="28"/>
          <w:szCs w:val="28"/>
        </w:rPr>
        <w:t xml:space="preserve"> содержимым, полученным из </w:t>
      </w:r>
      <w:proofErr w:type="spellStart"/>
      <w:r w:rsidRPr="00E00B36">
        <w:rPr>
          <w:rFonts w:ascii="Times New Roman" w:hAnsi="Times New Roman" w:cs="Times New Roman"/>
          <w:sz w:val="28"/>
          <w:szCs w:val="28"/>
        </w:rPr>
        <w:t>сервлетов</w:t>
      </w:r>
      <w:proofErr w:type="spellEnd"/>
      <w:r w:rsidRPr="00E00B36">
        <w:rPr>
          <w:rFonts w:ascii="Times New Roman" w:hAnsi="Times New Roman" w:cs="Times New Roman"/>
          <w:sz w:val="28"/>
          <w:szCs w:val="28"/>
        </w:rPr>
        <w:t xml:space="preserve">. Страница JSP поз- </w:t>
      </w:r>
      <w:proofErr w:type="spellStart"/>
      <w:r w:rsidRPr="00E00B36">
        <w:rPr>
          <w:rFonts w:ascii="Times New Roman" w:hAnsi="Times New Roman" w:cs="Times New Roman"/>
          <w:sz w:val="28"/>
          <w:szCs w:val="28"/>
        </w:rPr>
        <w:t>воляет</w:t>
      </w:r>
      <w:proofErr w:type="spellEnd"/>
      <w:r w:rsidRPr="00E00B36">
        <w:rPr>
          <w:rFonts w:ascii="Times New Roman" w:hAnsi="Times New Roman" w:cs="Times New Roman"/>
          <w:sz w:val="28"/>
          <w:szCs w:val="28"/>
        </w:rPr>
        <w:t xml:space="preserve"> создавать обе части – динамическую и статическую – раздельно. Это позволяет эффективно распределять задачи между разными людьми. В роли клиента выступает </w:t>
      </w:r>
      <w:proofErr w:type="spellStart"/>
      <w:r w:rsidRPr="00E00B36">
        <w:rPr>
          <w:rFonts w:ascii="Times New Roman" w:hAnsi="Times New Roman" w:cs="Times New Roman"/>
          <w:sz w:val="28"/>
          <w:szCs w:val="28"/>
        </w:rPr>
        <w:t>Web</w:t>
      </w:r>
      <w:proofErr w:type="spellEnd"/>
      <w:r w:rsidRPr="00E00B36">
        <w:rPr>
          <w:rFonts w:ascii="Times New Roman" w:hAnsi="Times New Roman" w:cs="Times New Roman"/>
          <w:sz w:val="28"/>
          <w:szCs w:val="28"/>
        </w:rPr>
        <w:t>-браузер. Серверная часть приложения представлена страницами JSP.</w:t>
      </w:r>
    </w:p>
    <w:p w14:paraId="24AF331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Достоинства применения данных технологий заключаются в </w:t>
      </w:r>
      <w:proofErr w:type="spellStart"/>
      <w:r w:rsidRPr="00E00B36">
        <w:rPr>
          <w:rFonts w:ascii="Times New Roman" w:hAnsi="Times New Roman" w:cs="Times New Roman"/>
          <w:sz w:val="28"/>
          <w:szCs w:val="28"/>
        </w:rPr>
        <w:t>сле</w:t>
      </w:r>
      <w:proofErr w:type="spellEnd"/>
      <w:r w:rsidRPr="00E00B36">
        <w:rPr>
          <w:rFonts w:ascii="Times New Roman" w:hAnsi="Times New Roman" w:cs="Times New Roman"/>
          <w:sz w:val="28"/>
          <w:szCs w:val="28"/>
        </w:rPr>
        <w:t>- дующем:</w:t>
      </w:r>
    </w:p>
    <w:p w14:paraId="704839D6"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простой пользовательский интерфейс;</w:t>
      </w:r>
    </w:p>
    <w:p w14:paraId="1DDFA9B0"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нет необходимости устанавливать дополнительное программное обеспечение на стороне клиента;</w:t>
      </w:r>
    </w:p>
    <w:p w14:paraId="287D8634"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возможность применения приложения, как в локальных, так и в </w:t>
      </w:r>
      <w:proofErr w:type="spellStart"/>
      <w:r w:rsidRPr="00E00B36">
        <w:rPr>
          <w:rFonts w:ascii="Times New Roman" w:hAnsi="Times New Roman" w:cs="Times New Roman"/>
          <w:sz w:val="28"/>
          <w:szCs w:val="28"/>
        </w:rPr>
        <w:t>гло</w:t>
      </w:r>
      <w:proofErr w:type="spellEnd"/>
      <w:r w:rsidRPr="00E00B36">
        <w:rPr>
          <w:rFonts w:ascii="Times New Roman" w:hAnsi="Times New Roman" w:cs="Times New Roman"/>
          <w:sz w:val="28"/>
          <w:szCs w:val="28"/>
        </w:rPr>
        <w:t xml:space="preserve">- бальных сетях </w:t>
      </w:r>
      <w:proofErr w:type="spellStart"/>
      <w:r w:rsidRPr="00E00B36">
        <w:rPr>
          <w:rFonts w:ascii="Times New Roman" w:hAnsi="Times New Roman" w:cs="Times New Roman"/>
          <w:sz w:val="28"/>
          <w:szCs w:val="28"/>
        </w:rPr>
        <w:t>Internet</w:t>
      </w:r>
      <w:proofErr w:type="spellEnd"/>
      <w:r w:rsidRPr="00E00B36">
        <w:rPr>
          <w:rFonts w:ascii="Times New Roman" w:hAnsi="Times New Roman" w:cs="Times New Roman"/>
          <w:sz w:val="28"/>
          <w:szCs w:val="28"/>
        </w:rPr>
        <w:t>.</w:t>
      </w:r>
    </w:p>
    <w:p w14:paraId="72923462"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В качестве </w:t>
      </w:r>
      <w:proofErr w:type="spellStart"/>
      <w:r w:rsidRPr="00E00B36">
        <w:rPr>
          <w:rFonts w:ascii="Times New Roman" w:hAnsi="Times New Roman" w:cs="Times New Roman"/>
          <w:sz w:val="28"/>
          <w:szCs w:val="28"/>
        </w:rPr>
        <w:t>Web</w:t>
      </w:r>
      <w:proofErr w:type="spellEnd"/>
      <w:r w:rsidRPr="00E00B36">
        <w:rPr>
          <w:rFonts w:ascii="Times New Roman" w:hAnsi="Times New Roman" w:cs="Times New Roman"/>
          <w:sz w:val="28"/>
          <w:szCs w:val="28"/>
        </w:rPr>
        <w:t xml:space="preserve">-сервера можно использовать </w:t>
      </w:r>
      <w:proofErr w:type="spellStart"/>
      <w:r w:rsidRPr="00E00B36">
        <w:rPr>
          <w:rFonts w:ascii="Times New Roman" w:hAnsi="Times New Roman" w:cs="Times New Roman"/>
          <w:sz w:val="28"/>
          <w:szCs w:val="28"/>
        </w:rPr>
        <w:t>Apache</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Tomcat</w:t>
      </w:r>
      <w:proofErr w:type="spellEnd"/>
      <w:r w:rsidRPr="00E00B36">
        <w:rPr>
          <w:rFonts w:ascii="Times New Roman" w:hAnsi="Times New Roman" w:cs="Times New Roman"/>
          <w:sz w:val="28"/>
          <w:szCs w:val="28"/>
        </w:rPr>
        <w:t xml:space="preserve"> 4.0. </w:t>
      </w:r>
      <w:proofErr w:type="spellStart"/>
      <w:r w:rsidRPr="00E00B36">
        <w:rPr>
          <w:rFonts w:ascii="Times New Roman" w:hAnsi="Times New Roman" w:cs="Times New Roman"/>
          <w:sz w:val="28"/>
          <w:szCs w:val="28"/>
        </w:rPr>
        <w:t>Apache</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Tomcat</w:t>
      </w:r>
      <w:proofErr w:type="spellEnd"/>
      <w:r w:rsidRPr="00E00B36">
        <w:rPr>
          <w:rFonts w:ascii="Times New Roman" w:hAnsi="Times New Roman" w:cs="Times New Roman"/>
          <w:sz w:val="28"/>
          <w:szCs w:val="28"/>
        </w:rPr>
        <w:t xml:space="preserve"> 4.0 является официальной справочной реализацией </w:t>
      </w:r>
      <w:proofErr w:type="spellStart"/>
      <w:r w:rsidRPr="00E00B36">
        <w:rPr>
          <w:rFonts w:ascii="Times New Roman" w:hAnsi="Times New Roman" w:cs="Times New Roman"/>
          <w:sz w:val="28"/>
          <w:szCs w:val="28"/>
        </w:rPr>
        <w:t>спе</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цификаций</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Servlet</w:t>
      </w:r>
      <w:proofErr w:type="spellEnd"/>
      <w:r w:rsidRPr="00E00B36">
        <w:rPr>
          <w:rFonts w:ascii="Times New Roman" w:hAnsi="Times New Roman" w:cs="Times New Roman"/>
          <w:sz w:val="28"/>
          <w:szCs w:val="28"/>
        </w:rPr>
        <w:t xml:space="preserve"> 2.2 и JSP 1.1. Его можно использовать как небольшой автономный сервер для тестирования </w:t>
      </w:r>
      <w:proofErr w:type="spellStart"/>
      <w:r w:rsidRPr="00E00B36">
        <w:rPr>
          <w:rFonts w:ascii="Times New Roman" w:hAnsi="Times New Roman" w:cs="Times New Roman"/>
          <w:sz w:val="28"/>
          <w:szCs w:val="28"/>
        </w:rPr>
        <w:t>сервлетов</w:t>
      </w:r>
      <w:proofErr w:type="spellEnd"/>
      <w:r w:rsidRPr="00E00B36">
        <w:rPr>
          <w:rFonts w:ascii="Times New Roman" w:hAnsi="Times New Roman" w:cs="Times New Roman"/>
          <w:sz w:val="28"/>
          <w:szCs w:val="28"/>
        </w:rPr>
        <w:t xml:space="preserve"> и страниц JSP. Это </w:t>
      </w:r>
      <w:proofErr w:type="spellStart"/>
      <w:r w:rsidRPr="00E00B36">
        <w:rPr>
          <w:rFonts w:ascii="Times New Roman" w:hAnsi="Times New Roman" w:cs="Times New Roman"/>
          <w:sz w:val="28"/>
          <w:szCs w:val="28"/>
        </w:rPr>
        <w:t>объ</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ясняется</w:t>
      </w:r>
      <w:proofErr w:type="spellEnd"/>
      <w:r w:rsidRPr="00E00B36">
        <w:rPr>
          <w:rFonts w:ascii="Times New Roman" w:hAnsi="Times New Roman" w:cs="Times New Roman"/>
          <w:sz w:val="28"/>
          <w:szCs w:val="28"/>
        </w:rPr>
        <w:t xml:space="preserve"> следующими преимуществами </w:t>
      </w:r>
      <w:proofErr w:type="spellStart"/>
      <w:r w:rsidRPr="00E00B36">
        <w:rPr>
          <w:rFonts w:ascii="Times New Roman" w:hAnsi="Times New Roman" w:cs="Times New Roman"/>
          <w:sz w:val="28"/>
          <w:szCs w:val="28"/>
        </w:rPr>
        <w:t>Apache</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Tomcat</w:t>
      </w:r>
      <w:proofErr w:type="spellEnd"/>
      <w:r w:rsidRPr="00E00B36">
        <w:rPr>
          <w:rFonts w:ascii="Times New Roman" w:hAnsi="Times New Roman" w:cs="Times New Roman"/>
          <w:sz w:val="28"/>
          <w:szCs w:val="28"/>
        </w:rPr>
        <w:t xml:space="preserve"> 4.0:</w:t>
      </w:r>
    </w:p>
    <w:p w14:paraId="6DF075FB"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доступность дистрибутивов, их абсолютная бесплатность;</w:t>
      </w:r>
    </w:p>
    <w:p w14:paraId="3CEB0B0E"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поддержка многих операционных систем (</w:t>
      </w:r>
      <w:proofErr w:type="spellStart"/>
      <w:r w:rsidRPr="00E00B36">
        <w:rPr>
          <w:rFonts w:ascii="Times New Roman" w:hAnsi="Times New Roman" w:cs="Times New Roman"/>
          <w:sz w:val="28"/>
          <w:szCs w:val="28"/>
        </w:rPr>
        <w:t>Windows</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Unix</w:t>
      </w:r>
      <w:proofErr w:type="spellEnd"/>
      <w:r w:rsidRPr="00E00B36">
        <w:rPr>
          <w:rFonts w:ascii="Times New Roman" w:hAnsi="Times New Roman" w:cs="Times New Roman"/>
          <w:sz w:val="28"/>
          <w:szCs w:val="28"/>
        </w:rPr>
        <w:t xml:space="preserve"> и др.);</w:t>
      </w:r>
    </w:p>
    <w:p w14:paraId="2013EF14"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постоянное обновление;</w:t>
      </w:r>
    </w:p>
    <w:p w14:paraId="37C7A7AF"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устойчивость при большой нагрузке;</w:t>
      </w:r>
    </w:p>
    <w:p w14:paraId="0178C11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относительная простота установки.</w:t>
      </w:r>
    </w:p>
    <w:p w14:paraId="1095358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Исходя из задач проекта, необходимо, чтобы ПК поддерживал технологию «клиент-сервер», предполагается, что проектируемая </w:t>
      </w:r>
      <w:proofErr w:type="spellStart"/>
      <w:r w:rsidRPr="00E00B36">
        <w:rPr>
          <w:rFonts w:ascii="Times New Roman" w:hAnsi="Times New Roman" w:cs="Times New Roman"/>
          <w:sz w:val="28"/>
          <w:szCs w:val="28"/>
        </w:rPr>
        <w:t>инфор</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мационная</w:t>
      </w:r>
      <w:proofErr w:type="spellEnd"/>
      <w:r w:rsidRPr="00E00B36">
        <w:rPr>
          <w:rFonts w:ascii="Times New Roman" w:hAnsi="Times New Roman" w:cs="Times New Roman"/>
          <w:sz w:val="28"/>
          <w:szCs w:val="28"/>
        </w:rPr>
        <w:t xml:space="preserve"> система будет распределять функции между по меньшей мере клиентом и сервером, т.е. часть функций прикладной программы (</w:t>
      </w:r>
      <w:proofErr w:type="spellStart"/>
      <w:r w:rsidRPr="00E00B36">
        <w:rPr>
          <w:rFonts w:ascii="Times New Roman" w:hAnsi="Times New Roman" w:cs="Times New Roman"/>
          <w:sz w:val="28"/>
          <w:szCs w:val="28"/>
        </w:rPr>
        <w:t>прило</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жение</w:t>
      </w:r>
      <w:proofErr w:type="spellEnd"/>
      <w:r w:rsidRPr="00E00B36">
        <w:rPr>
          <w:rFonts w:ascii="Times New Roman" w:hAnsi="Times New Roman" w:cs="Times New Roman"/>
          <w:sz w:val="28"/>
          <w:szCs w:val="28"/>
        </w:rPr>
        <w:t>) будет выполняться на «клиенте», а другая часть на «сервере».</w:t>
      </w:r>
    </w:p>
    <w:p w14:paraId="4B1BEEA2" w14:textId="1951B6D3"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Для обеспечения возможности работы с ПК из любых других про- </w:t>
      </w:r>
      <w:proofErr w:type="spellStart"/>
      <w:r w:rsidRPr="00E00B36">
        <w:rPr>
          <w:rFonts w:ascii="Times New Roman" w:hAnsi="Times New Roman" w:cs="Times New Roman"/>
          <w:sz w:val="28"/>
          <w:szCs w:val="28"/>
        </w:rPr>
        <w:t>граммных</w:t>
      </w:r>
      <w:proofErr w:type="spellEnd"/>
      <w:r w:rsidRPr="00E00B36">
        <w:rPr>
          <w:rFonts w:ascii="Times New Roman" w:hAnsi="Times New Roman" w:cs="Times New Roman"/>
          <w:sz w:val="28"/>
          <w:szCs w:val="28"/>
        </w:rPr>
        <w:t xml:space="preserve"> приложений, созданных средствами разработки других фирм используется свойство системы управления базами данных (СУБД), поз- </w:t>
      </w:r>
      <w:proofErr w:type="spellStart"/>
      <w:r w:rsidRPr="00E00B36">
        <w:rPr>
          <w:rFonts w:ascii="Times New Roman" w:hAnsi="Times New Roman" w:cs="Times New Roman"/>
          <w:sz w:val="28"/>
          <w:szCs w:val="28"/>
        </w:rPr>
        <w:t>воляющее</w:t>
      </w:r>
      <w:proofErr w:type="spellEnd"/>
      <w:r w:rsidRPr="00E00B36">
        <w:rPr>
          <w:rFonts w:ascii="Times New Roman" w:hAnsi="Times New Roman" w:cs="Times New Roman"/>
          <w:sz w:val="28"/>
          <w:szCs w:val="28"/>
        </w:rPr>
        <w:t xml:space="preserve"> ей служить в качестве поставщика данных для этих </w:t>
      </w:r>
      <w:proofErr w:type="spellStart"/>
      <w:r w:rsidRPr="00E00B36">
        <w:rPr>
          <w:rFonts w:ascii="Times New Roman" w:hAnsi="Times New Roman" w:cs="Times New Roman"/>
          <w:sz w:val="28"/>
          <w:szCs w:val="28"/>
        </w:rPr>
        <w:t>приложе</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ний</w:t>
      </w:r>
      <w:proofErr w:type="spellEnd"/>
      <w:r w:rsidRPr="00E00B36">
        <w:rPr>
          <w:rFonts w:ascii="Times New Roman" w:hAnsi="Times New Roman" w:cs="Times New Roman"/>
          <w:sz w:val="28"/>
          <w:szCs w:val="28"/>
        </w:rPr>
        <w:t xml:space="preserve">. Целевой СУБД в проекте служит </w:t>
      </w:r>
      <w:proofErr w:type="spellStart"/>
      <w:r w:rsidRPr="00E00B36">
        <w:rPr>
          <w:rFonts w:ascii="Times New Roman" w:hAnsi="Times New Roman" w:cs="Times New Roman"/>
          <w:sz w:val="28"/>
          <w:szCs w:val="28"/>
        </w:rPr>
        <w:t>Sybase</w:t>
      </w:r>
      <w:proofErr w:type="spellEnd"/>
      <w:r w:rsidRPr="00E00B36">
        <w:rPr>
          <w:rFonts w:ascii="Times New Roman" w:hAnsi="Times New Roman" w:cs="Times New Roman"/>
          <w:sz w:val="28"/>
          <w:szCs w:val="28"/>
        </w:rPr>
        <w:t xml:space="preserve"> SQL </w:t>
      </w:r>
      <w:proofErr w:type="spellStart"/>
      <w:r w:rsidRPr="00E00B36">
        <w:rPr>
          <w:rFonts w:ascii="Times New Roman" w:hAnsi="Times New Roman" w:cs="Times New Roman"/>
          <w:sz w:val="28"/>
          <w:szCs w:val="28"/>
        </w:rPr>
        <w:t>Anywhere</w:t>
      </w:r>
      <w:proofErr w:type="spellEnd"/>
      <w:r w:rsidRPr="00E00B36">
        <w:rPr>
          <w:rFonts w:ascii="Times New Roman" w:hAnsi="Times New Roman" w:cs="Times New Roman"/>
          <w:sz w:val="28"/>
          <w:szCs w:val="28"/>
        </w:rPr>
        <w:t xml:space="preserve"> 5.0. Сам язык SQL – язык структурированных запросов – очень популярен при </w:t>
      </w:r>
      <w:proofErr w:type="spellStart"/>
      <w:r w:rsidRPr="00E00B36">
        <w:rPr>
          <w:rFonts w:ascii="Times New Roman" w:hAnsi="Times New Roman" w:cs="Times New Roman"/>
          <w:sz w:val="28"/>
          <w:szCs w:val="28"/>
        </w:rPr>
        <w:t>ра</w:t>
      </w:r>
      <w:proofErr w:type="spellEnd"/>
      <w:r w:rsidRPr="00E00B36">
        <w:rPr>
          <w:rFonts w:ascii="Times New Roman" w:hAnsi="Times New Roman" w:cs="Times New Roman"/>
          <w:sz w:val="28"/>
          <w:szCs w:val="28"/>
        </w:rPr>
        <w:t xml:space="preserve">- боте с реляционными ПК, со временем он превратился в основной язык ПК, имеющий средства для манипуляции данными (создание, </w:t>
      </w:r>
      <w:proofErr w:type="spellStart"/>
      <w:r w:rsidRPr="00E00B36">
        <w:rPr>
          <w:rFonts w:ascii="Times New Roman" w:hAnsi="Times New Roman" w:cs="Times New Roman"/>
          <w:sz w:val="28"/>
          <w:szCs w:val="28"/>
        </w:rPr>
        <w:t>модифика</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ция</w:t>
      </w:r>
      <w:proofErr w:type="spellEnd"/>
      <w:r w:rsidRPr="00E00B36">
        <w:rPr>
          <w:rFonts w:ascii="Times New Roman" w:hAnsi="Times New Roman" w:cs="Times New Roman"/>
          <w:sz w:val="28"/>
          <w:szCs w:val="28"/>
        </w:rPr>
        <w:t xml:space="preserve">, удаление), для их определения данных (создания таблиц и столб- </w:t>
      </w:r>
      <w:proofErr w:type="spellStart"/>
      <w:r w:rsidRPr="00E00B36">
        <w:rPr>
          <w:rFonts w:ascii="Times New Roman" w:hAnsi="Times New Roman" w:cs="Times New Roman"/>
          <w:sz w:val="28"/>
          <w:szCs w:val="28"/>
        </w:rPr>
        <w:t>цов</w:t>
      </w:r>
      <w:proofErr w:type="spellEnd"/>
      <w:r w:rsidRPr="00E00B36">
        <w:rPr>
          <w:rFonts w:ascii="Times New Roman" w:hAnsi="Times New Roman" w:cs="Times New Roman"/>
          <w:sz w:val="28"/>
          <w:szCs w:val="28"/>
        </w:rPr>
        <w:t>), для обеспечения безопасности (ограничение доступа к элементам данных, определение пользователей и пользовательских групп), для управления данными (создание резервных копий, групповое копирование и групповая модификация) и, что самое главное, для обработки транзакций. SQL используется с языками программирования и служит для взаимодействия с системами управления ПК.</w:t>
      </w:r>
    </w:p>
    <w:p w14:paraId="099E8C0E" w14:textId="1A83BD6D"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Таким образом, данный проект включает в себя последние достижения в области компьютерных технологий. Их использование даёт возможность пользователю получать необходимые данные из ПК, </w:t>
      </w:r>
      <w:proofErr w:type="spellStart"/>
      <w:r w:rsidRPr="00E00B36">
        <w:rPr>
          <w:rFonts w:ascii="Times New Roman" w:hAnsi="Times New Roman" w:cs="Times New Roman"/>
          <w:sz w:val="28"/>
          <w:szCs w:val="28"/>
        </w:rPr>
        <w:t>располо</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женном</w:t>
      </w:r>
      <w:proofErr w:type="spellEnd"/>
      <w:r w:rsidRPr="00E00B36">
        <w:rPr>
          <w:rFonts w:ascii="Times New Roman" w:hAnsi="Times New Roman" w:cs="Times New Roman"/>
          <w:sz w:val="28"/>
          <w:szCs w:val="28"/>
        </w:rPr>
        <w:t xml:space="preserve"> на сервере максимально эффективно и быстро.</w:t>
      </w:r>
    </w:p>
    <w:p w14:paraId="226FA85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lastRenderedPageBreak/>
        <w:t xml:space="preserve">Использование предлагаемого программного продукта </w:t>
      </w:r>
      <w:proofErr w:type="spellStart"/>
      <w:r w:rsidRPr="00E00B36">
        <w:rPr>
          <w:rFonts w:ascii="Times New Roman" w:hAnsi="Times New Roman" w:cs="Times New Roman"/>
          <w:sz w:val="28"/>
          <w:szCs w:val="28"/>
        </w:rPr>
        <w:t>обеспечи</w:t>
      </w:r>
      <w:proofErr w:type="spellEnd"/>
      <w:r w:rsidRPr="00E00B36">
        <w:rPr>
          <w:rFonts w:ascii="Times New Roman" w:hAnsi="Times New Roman" w:cs="Times New Roman"/>
          <w:sz w:val="28"/>
          <w:szCs w:val="28"/>
        </w:rPr>
        <w:t>-</w:t>
      </w:r>
    </w:p>
    <w:p w14:paraId="3099CE60" w14:textId="77777777" w:rsidR="00E00B36" w:rsidRPr="00E00B36" w:rsidRDefault="00E00B36" w:rsidP="00E00B36">
      <w:pPr>
        <w:spacing w:after="0" w:line="240" w:lineRule="auto"/>
        <w:ind w:firstLine="340"/>
        <w:jc w:val="both"/>
        <w:rPr>
          <w:rFonts w:ascii="Times New Roman" w:hAnsi="Times New Roman" w:cs="Times New Roman"/>
          <w:sz w:val="28"/>
          <w:szCs w:val="28"/>
        </w:rPr>
      </w:pPr>
      <w:proofErr w:type="spellStart"/>
      <w:r w:rsidRPr="00E00B36">
        <w:rPr>
          <w:rFonts w:ascii="Times New Roman" w:hAnsi="Times New Roman" w:cs="Times New Roman"/>
          <w:sz w:val="28"/>
          <w:szCs w:val="28"/>
        </w:rPr>
        <w:t>вает</w:t>
      </w:r>
      <w:proofErr w:type="spellEnd"/>
      <w:r w:rsidRPr="00E00B36">
        <w:rPr>
          <w:rFonts w:ascii="Times New Roman" w:hAnsi="Times New Roman" w:cs="Times New Roman"/>
          <w:sz w:val="28"/>
          <w:szCs w:val="28"/>
        </w:rPr>
        <w:t>:</w:t>
      </w:r>
    </w:p>
    <w:p w14:paraId="178EF844"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простой пользовательский интерфейс;</w:t>
      </w:r>
    </w:p>
    <w:p w14:paraId="62D715CD"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нет необходимости устанавливать дополнительное программное обеспечение на стороне клиента;</w:t>
      </w:r>
    </w:p>
    <w:p w14:paraId="706C5627"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возможность применения приложения, как в локальных, так и в </w:t>
      </w:r>
      <w:proofErr w:type="spellStart"/>
      <w:r w:rsidRPr="00E00B36">
        <w:rPr>
          <w:rFonts w:ascii="Times New Roman" w:hAnsi="Times New Roman" w:cs="Times New Roman"/>
          <w:sz w:val="28"/>
          <w:szCs w:val="28"/>
        </w:rPr>
        <w:t>гло</w:t>
      </w:r>
      <w:proofErr w:type="spellEnd"/>
      <w:r w:rsidRPr="00E00B36">
        <w:rPr>
          <w:rFonts w:ascii="Times New Roman" w:hAnsi="Times New Roman" w:cs="Times New Roman"/>
          <w:sz w:val="28"/>
          <w:szCs w:val="28"/>
        </w:rPr>
        <w:t xml:space="preserve">- бальных сетях </w:t>
      </w:r>
      <w:proofErr w:type="spellStart"/>
      <w:r w:rsidRPr="00E00B36">
        <w:rPr>
          <w:rFonts w:ascii="Times New Roman" w:hAnsi="Times New Roman" w:cs="Times New Roman"/>
          <w:sz w:val="28"/>
          <w:szCs w:val="28"/>
        </w:rPr>
        <w:t>Internet</w:t>
      </w:r>
      <w:proofErr w:type="spellEnd"/>
      <w:r w:rsidRPr="00E00B36">
        <w:rPr>
          <w:rFonts w:ascii="Times New Roman" w:hAnsi="Times New Roman" w:cs="Times New Roman"/>
          <w:sz w:val="28"/>
          <w:szCs w:val="28"/>
        </w:rPr>
        <w:t>;</w:t>
      </w:r>
    </w:p>
    <w:p w14:paraId="0731F99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ограниченный доступ к системе (права пользователя – только про- смотр данных; права администратора – просмотр и изменение (</w:t>
      </w:r>
      <w:proofErr w:type="spellStart"/>
      <w:r w:rsidRPr="00E00B36">
        <w:rPr>
          <w:rFonts w:ascii="Times New Roman" w:hAnsi="Times New Roman" w:cs="Times New Roman"/>
          <w:sz w:val="28"/>
          <w:szCs w:val="28"/>
        </w:rPr>
        <w:t>редак</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тирование</w:t>
      </w:r>
      <w:proofErr w:type="spellEnd"/>
      <w:r w:rsidRPr="00E00B36">
        <w:rPr>
          <w:rFonts w:ascii="Times New Roman" w:hAnsi="Times New Roman" w:cs="Times New Roman"/>
          <w:sz w:val="28"/>
          <w:szCs w:val="28"/>
        </w:rPr>
        <w:t>) данных);</w:t>
      </w:r>
    </w:p>
    <w:p w14:paraId="23413DEC"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структуризацию данных по оптимальным критериям;</w:t>
      </w:r>
    </w:p>
    <w:p w14:paraId="18F14A53"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просмотр и изменение Базы Данных (добавление новых объектов </w:t>
      </w:r>
      <w:proofErr w:type="spellStart"/>
      <w:r w:rsidRPr="00E00B36">
        <w:rPr>
          <w:rFonts w:ascii="Times New Roman" w:hAnsi="Times New Roman" w:cs="Times New Roman"/>
          <w:sz w:val="28"/>
          <w:szCs w:val="28"/>
        </w:rPr>
        <w:t>уче</w:t>
      </w:r>
      <w:proofErr w:type="spellEnd"/>
      <w:r w:rsidRPr="00E00B36">
        <w:rPr>
          <w:rFonts w:ascii="Times New Roman" w:hAnsi="Times New Roman" w:cs="Times New Roman"/>
          <w:sz w:val="28"/>
          <w:szCs w:val="28"/>
        </w:rPr>
        <w:t>- та), удаление продуктов, редактирование данных по продуктам);</w:t>
      </w:r>
    </w:p>
    <w:p w14:paraId="7BBCFF7B"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поиск объектов учета по заданному значению, а именно по коду ИПД, НДТПД;</w:t>
      </w:r>
    </w:p>
    <w:p w14:paraId="1CA20DC4"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 xml:space="preserve">выбор множества объектов учета по заданным критериям, а именно отбор ИПД и НДПД осуществляется по заданным значениям </w:t>
      </w:r>
      <w:proofErr w:type="spellStart"/>
      <w:r w:rsidRPr="00E00B36">
        <w:rPr>
          <w:rFonts w:ascii="Times New Roman" w:hAnsi="Times New Roman" w:cs="Times New Roman"/>
          <w:sz w:val="28"/>
          <w:szCs w:val="28"/>
        </w:rPr>
        <w:t>крите</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риев</w:t>
      </w:r>
      <w:proofErr w:type="spellEnd"/>
      <w:r w:rsidRPr="00E00B36">
        <w:rPr>
          <w:rFonts w:ascii="Times New Roman" w:hAnsi="Times New Roman" w:cs="Times New Roman"/>
          <w:sz w:val="28"/>
          <w:szCs w:val="28"/>
        </w:rPr>
        <w:t>;</w:t>
      </w:r>
    </w:p>
    <w:p w14:paraId="0FF6EA41"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w:t>
      </w:r>
      <w:r w:rsidRPr="00E00B36">
        <w:rPr>
          <w:rFonts w:ascii="Times New Roman" w:hAnsi="Times New Roman" w:cs="Times New Roman"/>
          <w:sz w:val="28"/>
          <w:szCs w:val="28"/>
        </w:rPr>
        <w:tab/>
        <w:t>возможность постоянного обновления базы данных объектов учета.</w:t>
      </w:r>
    </w:p>
    <w:p w14:paraId="0E856F1F"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Наилучшими доступными, даже, скорее всего, инновационными (до разработки критериев в этой области) технологиями в области про- </w:t>
      </w:r>
      <w:proofErr w:type="spellStart"/>
      <w:r w:rsidRPr="00E00B36">
        <w:rPr>
          <w:rFonts w:ascii="Times New Roman" w:hAnsi="Times New Roman" w:cs="Times New Roman"/>
          <w:sz w:val="28"/>
          <w:szCs w:val="28"/>
        </w:rPr>
        <w:t>мышленной</w:t>
      </w:r>
      <w:proofErr w:type="spellEnd"/>
      <w:r w:rsidRPr="00E00B36">
        <w:rPr>
          <w:rFonts w:ascii="Times New Roman" w:hAnsi="Times New Roman" w:cs="Times New Roman"/>
          <w:sz w:val="28"/>
          <w:szCs w:val="28"/>
        </w:rPr>
        <w:t xml:space="preserve"> безопасности смело можно назвать технологии мониторинга технического состояния промышленных объектов и систему управления промышленной безопасности.</w:t>
      </w:r>
    </w:p>
    <w:p w14:paraId="3004B1E2"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Нужно смело идти вперед, разрабатывая новые инновационные технологии и инновационные подходы к таким технологиям (в т.ч. </w:t>
      </w:r>
      <w:proofErr w:type="spellStart"/>
      <w:r w:rsidRPr="00E00B36">
        <w:rPr>
          <w:rFonts w:ascii="Times New Roman" w:hAnsi="Times New Roman" w:cs="Times New Roman"/>
          <w:sz w:val="28"/>
          <w:szCs w:val="28"/>
        </w:rPr>
        <w:t>мето</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дологию</w:t>
      </w:r>
      <w:proofErr w:type="spellEnd"/>
      <w:r w:rsidRPr="00E00B36">
        <w:rPr>
          <w:rFonts w:ascii="Times New Roman" w:hAnsi="Times New Roman" w:cs="Times New Roman"/>
          <w:sz w:val="28"/>
          <w:szCs w:val="28"/>
        </w:rPr>
        <w:t xml:space="preserve"> в области инноватики в области промышленной безопасности).</w:t>
      </w:r>
    </w:p>
    <w:p w14:paraId="3F28F8BA" w14:textId="77777777" w:rsidR="00E00B36" w:rsidRPr="00E00B36"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 xml:space="preserve">P.S. Проектное сообщество вплотную заинтересовалось нашими наработками в области инноватики, в рамках комитета по совершенство- </w:t>
      </w:r>
      <w:proofErr w:type="spellStart"/>
      <w:r w:rsidRPr="00E00B36">
        <w:rPr>
          <w:rFonts w:ascii="Times New Roman" w:hAnsi="Times New Roman" w:cs="Times New Roman"/>
          <w:sz w:val="28"/>
          <w:szCs w:val="28"/>
        </w:rPr>
        <w:t>ванию</w:t>
      </w:r>
      <w:proofErr w:type="spellEnd"/>
      <w:r w:rsidRPr="00E00B36">
        <w:rPr>
          <w:rFonts w:ascii="Times New Roman" w:hAnsi="Times New Roman" w:cs="Times New Roman"/>
          <w:sz w:val="28"/>
          <w:szCs w:val="28"/>
        </w:rPr>
        <w:t xml:space="preserve"> тендерных процедур и инновационной деятельности НОП сейчас проходят согласительные процедуры. По такому же алгоритму </w:t>
      </w:r>
      <w:proofErr w:type="spellStart"/>
      <w:r w:rsidRPr="00E00B36">
        <w:rPr>
          <w:rFonts w:ascii="Times New Roman" w:hAnsi="Times New Roman" w:cs="Times New Roman"/>
          <w:sz w:val="28"/>
          <w:szCs w:val="28"/>
        </w:rPr>
        <w:t>необхо</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димо</w:t>
      </w:r>
      <w:proofErr w:type="spellEnd"/>
      <w:r w:rsidRPr="00E00B36">
        <w:rPr>
          <w:rFonts w:ascii="Times New Roman" w:hAnsi="Times New Roman" w:cs="Times New Roman"/>
          <w:sz w:val="28"/>
          <w:szCs w:val="28"/>
        </w:rPr>
        <w:t xml:space="preserve"> действовать и всему сообществу в области промышленной </w:t>
      </w:r>
      <w:proofErr w:type="spellStart"/>
      <w:r w:rsidRPr="00E00B36">
        <w:rPr>
          <w:rFonts w:ascii="Times New Roman" w:hAnsi="Times New Roman" w:cs="Times New Roman"/>
          <w:sz w:val="28"/>
          <w:szCs w:val="28"/>
        </w:rPr>
        <w:t>безопас</w:t>
      </w:r>
      <w:proofErr w:type="spellEnd"/>
      <w:r w:rsidRPr="00E00B36">
        <w:rPr>
          <w:rFonts w:ascii="Times New Roman" w:hAnsi="Times New Roman" w:cs="Times New Roman"/>
          <w:sz w:val="28"/>
          <w:szCs w:val="28"/>
        </w:rPr>
        <w:t xml:space="preserve">- </w:t>
      </w:r>
      <w:proofErr w:type="spellStart"/>
      <w:r w:rsidRPr="00E00B36">
        <w:rPr>
          <w:rFonts w:ascii="Times New Roman" w:hAnsi="Times New Roman" w:cs="Times New Roman"/>
          <w:sz w:val="28"/>
          <w:szCs w:val="28"/>
        </w:rPr>
        <w:t>ности</w:t>
      </w:r>
      <w:proofErr w:type="spellEnd"/>
      <w:r w:rsidRPr="00E00B36">
        <w:rPr>
          <w:rFonts w:ascii="Times New Roman" w:hAnsi="Times New Roman" w:cs="Times New Roman"/>
          <w:sz w:val="28"/>
          <w:szCs w:val="28"/>
        </w:rPr>
        <w:t>.</w:t>
      </w:r>
    </w:p>
    <w:p w14:paraId="2F268299" w14:textId="4B06C75A" w:rsidR="006C346C" w:rsidRDefault="00E00B36" w:rsidP="00E00B36">
      <w:pPr>
        <w:spacing w:after="0" w:line="240" w:lineRule="auto"/>
        <w:ind w:firstLine="340"/>
        <w:jc w:val="both"/>
        <w:rPr>
          <w:rFonts w:ascii="Times New Roman" w:hAnsi="Times New Roman" w:cs="Times New Roman"/>
          <w:sz w:val="28"/>
          <w:szCs w:val="28"/>
        </w:rPr>
      </w:pPr>
      <w:r w:rsidRPr="00E00B36">
        <w:rPr>
          <w:rFonts w:ascii="Times New Roman" w:hAnsi="Times New Roman" w:cs="Times New Roman"/>
          <w:sz w:val="28"/>
          <w:szCs w:val="28"/>
        </w:rPr>
        <w:t>Не забывайте прописную истину: «Если не будете кормить свою армию экспертов, скоро будете кормить чужую армию…».</w:t>
      </w:r>
    </w:p>
    <w:p w14:paraId="5E1AAFD8" w14:textId="40D8DDBE" w:rsidR="00E00B36" w:rsidRDefault="00E00B36" w:rsidP="00E00B36">
      <w:pPr>
        <w:spacing w:after="0" w:line="240" w:lineRule="auto"/>
        <w:ind w:firstLine="340"/>
        <w:jc w:val="both"/>
        <w:rPr>
          <w:rFonts w:ascii="Times New Roman" w:hAnsi="Times New Roman" w:cs="Times New Roman"/>
          <w:sz w:val="28"/>
          <w:szCs w:val="28"/>
        </w:rPr>
      </w:pPr>
    </w:p>
    <w:p w14:paraId="5FF6CBCA"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ПОВЫШЕНИЕ ДОЛГОВЕЧНОСТИ СТРОИТЕЛЬНЫХ КОНСТРУКЦИЙ ПРОМЫШЛЕННЫХ</w:t>
      </w:r>
    </w:p>
    <w:p w14:paraId="19F4DBFA"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ЗДАНИЙ И СООРУЖЕНИЙ*</w:t>
      </w:r>
    </w:p>
    <w:p w14:paraId="61A7C642" w14:textId="77777777" w:rsidR="008F3347" w:rsidRPr="008F3347" w:rsidRDefault="008F3347" w:rsidP="008F3347">
      <w:pPr>
        <w:spacing w:after="0" w:line="240" w:lineRule="auto"/>
        <w:ind w:firstLine="340"/>
        <w:jc w:val="both"/>
        <w:rPr>
          <w:rFonts w:ascii="Times New Roman" w:hAnsi="Times New Roman" w:cs="Times New Roman"/>
          <w:sz w:val="28"/>
          <w:szCs w:val="28"/>
        </w:rPr>
      </w:pPr>
    </w:p>
    <w:p w14:paraId="7C6DB3E8"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Введение</w:t>
      </w:r>
    </w:p>
    <w:p w14:paraId="179BB4A2"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Научно-технический прогресс и связанные с ним грандиозные масштабы производственной деятельности человека привели к большим позитивным преобразованиям в мире – созданию мощного </w:t>
      </w:r>
      <w:proofErr w:type="spellStart"/>
      <w:r w:rsidRPr="008F3347">
        <w:rPr>
          <w:rFonts w:ascii="Times New Roman" w:hAnsi="Times New Roman" w:cs="Times New Roman"/>
          <w:sz w:val="28"/>
          <w:szCs w:val="28"/>
        </w:rPr>
        <w:t>промышлен</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ного</w:t>
      </w:r>
      <w:proofErr w:type="spellEnd"/>
      <w:r w:rsidRPr="008F3347">
        <w:rPr>
          <w:rFonts w:ascii="Times New Roman" w:hAnsi="Times New Roman" w:cs="Times New Roman"/>
          <w:sz w:val="28"/>
          <w:szCs w:val="28"/>
        </w:rPr>
        <w:t xml:space="preserve"> и сельскохозяйственного потенциала, широкому развитию всех </w:t>
      </w:r>
      <w:proofErr w:type="spellStart"/>
      <w:r w:rsidRPr="008F3347">
        <w:rPr>
          <w:rFonts w:ascii="Times New Roman" w:hAnsi="Times New Roman" w:cs="Times New Roman"/>
          <w:sz w:val="28"/>
          <w:szCs w:val="28"/>
        </w:rPr>
        <w:t>ви</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дов</w:t>
      </w:r>
      <w:proofErr w:type="spellEnd"/>
      <w:r w:rsidRPr="008F3347">
        <w:rPr>
          <w:rFonts w:ascii="Times New Roman" w:hAnsi="Times New Roman" w:cs="Times New Roman"/>
          <w:sz w:val="28"/>
          <w:szCs w:val="28"/>
        </w:rPr>
        <w:t xml:space="preserve"> транспорта и др. Вместе с тем резко ухудшилось состояние </w:t>
      </w:r>
      <w:proofErr w:type="spellStart"/>
      <w:r w:rsidRPr="008F3347">
        <w:rPr>
          <w:rFonts w:ascii="Times New Roman" w:hAnsi="Times New Roman" w:cs="Times New Roman"/>
          <w:sz w:val="28"/>
          <w:szCs w:val="28"/>
        </w:rPr>
        <w:t>окружа</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ющей</w:t>
      </w:r>
      <w:proofErr w:type="spellEnd"/>
      <w:r w:rsidRPr="008F3347">
        <w:rPr>
          <w:rFonts w:ascii="Times New Roman" w:hAnsi="Times New Roman" w:cs="Times New Roman"/>
          <w:sz w:val="28"/>
          <w:szCs w:val="28"/>
        </w:rPr>
        <w:t xml:space="preserve"> среды. Загрязнение атмосферы твердыми, жидкими и </w:t>
      </w:r>
      <w:proofErr w:type="spellStart"/>
      <w:r w:rsidRPr="008F3347">
        <w:rPr>
          <w:rFonts w:ascii="Times New Roman" w:hAnsi="Times New Roman" w:cs="Times New Roman"/>
          <w:sz w:val="28"/>
          <w:szCs w:val="28"/>
        </w:rPr>
        <w:t>газообраз</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ными</w:t>
      </w:r>
      <w:proofErr w:type="spellEnd"/>
      <w:r w:rsidRPr="008F3347">
        <w:rPr>
          <w:rFonts w:ascii="Times New Roman" w:hAnsi="Times New Roman" w:cs="Times New Roman"/>
          <w:sz w:val="28"/>
          <w:szCs w:val="28"/>
        </w:rPr>
        <w:t xml:space="preserve"> отходами достигает </w:t>
      </w:r>
      <w:r w:rsidRPr="008F3347">
        <w:rPr>
          <w:rFonts w:ascii="Times New Roman" w:hAnsi="Times New Roman" w:cs="Times New Roman"/>
          <w:sz w:val="28"/>
          <w:szCs w:val="28"/>
        </w:rPr>
        <w:lastRenderedPageBreak/>
        <w:t xml:space="preserve">угрожающих размеров. Рост промышленности сопровождается образованием значительного количества отходов. Наибольший удельный вес загрязнения атмосферного воздуха приходит- </w:t>
      </w:r>
      <w:proofErr w:type="spellStart"/>
      <w:r w:rsidRPr="008F3347">
        <w:rPr>
          <w:rFonts w:ascii="Times New Roman" w:hAnsi="Times New Roman" w:cs="Times New Roman"/>
          <w:sz w:val="28"/>
          <w:szCs w:val="28"/>
        </w:rPr>
        <w:t>ся</w:t>
      </w:r>
      <w:proofErr w:type="spellEnd"/>
      <w:r w:rsidRPr="008F3347">
        <w:rPr>
          <w:rFonts w:ascii="Times New Roman" w:hAnsi="Times New Roman" w:cs="Times New Roman"/>
          <w:sz w:val="28"/>
          <w:szCs w:val="28"/>
        </w:rPr>
        <w:t xml:space="preserve"> на долю оксидов углерода, серы и азота, углеводородов и </w:t>
      </w:r>
      <w:proofErr w:type="spellStart"/>
      <w:r w:rsidRPr="008F3347">
        <w:rPr>
          <w:rFonts w:ascii="Times New Roman" w:hAnsi="Times New Roman" w:cs="Times New Roman"/>
          <w:sz w:val="28"/>
          <w:szCs w:val="28"/>
        </w:rPr>
        <w:t>промышлен</w:t>
      </w:r>
      <w:proofErr w:type="spellEnd"/>
      <w:r w:rsidRPr="008F3347">
        <w:rPr>
          <w:rFonts w:ascii="Times New Roman" w:hAnsi="Times New Roman" w:cs="Times New Roman"/>
          <w:sz w:val="28"/>
          <w:szCs w:val="28"/>
        </w:rPr>
        <w:t>- ной пыли.</w:t>
      </w:r>
    </w:p>
    <w:p w14:paraId="4B6D6D50"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Обеспечение безопасной жизнедеятельности человека в зоне про- </w:t>
      </w:r>
      <w:proofErr w:type="spellStart"/>
      <w:r w:rsidRPr="008F3347">
        <w:rPr>
          <w:rFonts w:ascii="Times New Roman" w:hAnsi="Times New Roman" w:cs="Times New Roman"/>
          <w:sz w:val="28"/>
          <w:szCs w:val="28"/>
        </w:rPr>
        <w:t>мышленных</w:t>
      </w:r>
      <w:proofErr w:type="spellEnd"/>
      <w:r w:rsidRPr="008F3347">
        <w:rPr>
          <w:rFonts w:ascii="Times New Roman" w:hAnsi="Times New Roman" w:cs="Times New Roman"/>
          <w:sz w:val="28"/>
          <w:szCs w:val="28"/>
        </w:rPr>
        <w:t xml:space="preserve"> предприятий является актуальной задачей. Для решения этой задачи предприятия должны проводить плановые ремонтные </w:t>
      </w:r>
      <w:proofErr w:type="spellStart"/>
      <w:r w:rsidRPr="008F3347">
        <w:rPr>
          <w:rFonts w:ascii="Times New Roman" w:hAnsi="Times New Roman" w:cs="Times New Roman"/>
          <w:sz w:val="28"/>
          <w:szCs w:val="28"/>
        </w:rPr>
        <w:t>рабо</w:t>
      </w:r>
      <w:proofErr w:type="spellEnd"/>
      <w:r w:rsidRPr="008F3347">
        <w:rPr>
          <w:rFonts w:ascii="Times New Roman" w:hAnsi="Times New Roman" w:cs="Times New Roman"/>
          <w:sz w:val="28"/>
          <w:szCs w:val="28"/>
        </w:rPr>
        <w:t xml:space="preserve">- ты, научно обоснованные перерасчетами несущей способности строи- тельных конструкций. Всё это способствует уменьшению вероятности аварий и катастроф, которые приводят к многочисленным человеческим и материальным потерям, наносят значительный ущерб окружающей среде, отравляют атмосферу вредными веществами. Эти потери в </w:t>
      </w:r>
      <w:proofErr w:type="spellStart"/>
      <w:r w:rsidRPr="008F3347">
        <w:rPr>
          <w:rFonts w:ascii="Times New Roman" w:hAnsi="Times New Roman" w:cs="Times New Roman"/>
          <w:sz w:val="28"/>
          <w:szCs w:val="28"/>
        </w:rPr>
        <w:t>некото</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рых</w:t>
      </w:r>
      <w:proofErr w:type="spellEnd"/>
      <w:r w:rsidRPr="008F3347">
        <w:rPr>
          <w:rFonts w:ascii="Times New Roman" w:hAnsi="Times New Roman" w:cs="Times New Roman"/>
          <w:sz w:val="28"/>
          <w:szCs w:val="28"/>
        </w:rPr>
        <w:t xml:space="preserve"> случаях могут превосходить в сотни и тысячи раз те потери, которые необходимо вложить на диагностические, профилактические </w:t>
      </w:r>
      <w:proofErr w:type="spellStart"/>
      <w:r w:rsidRPr="008F3347">
        <w:rPr>
          <w:rFonts w:ascii="Times New Roman" w:hAnsi="Times New Roman" w:cs="Times New Roman"/>
          <w:sz w:val="28"/>
          <w:szCs w:val="28"/>
        </w:rPr>
        <w:t>мероприя</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тия</w:t>
      </w:r>
      <w:proofErr w:type="spellEnd"/>
      <w:r w:rsidRPr="008F3347">
        <w:rPr>
          <w:rFonts w:ascii="Times New Roman" w:hAnsi="Times New Roman" w:cs="Times New Roman"/>
          <w:sz w:val="28"/>
          <w:szCs w:val="28"/>
        </w:rPr>
        <w:t xml:space="preserve"> и предупредительные работы. Для безопасной эксплуатации строи- тельных конструкций зданий и сооружений промышленных предприятий необходимо разработать новые направления и методы в области </w:t>
      </w:r>
      <w:proofErr w:type="spellStart"/>
      <w:r w:rsidRPr="008F3347">
        <w:rPr>
          <w:rFonts w:ascii="Times New Roman" w:hAnsi="Times New Roman" w:cs="Times New Roman"/>
          <w:sz w:val="28"/>
          <w:szCs w:val="28"/>
        </w:rPr>
        <w:t>обследо</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вания</w:t>
      </w:r>
      <w:proofErr w:type="spellEnd"/>
      <w:r w:rsidRPr="008F3347">
        <w:rPr>
          <w:rFonts w:ascii="Times New Roman" w:hAnsi="Times New Roman" w:cs="Times New Roman"/>
          <w:sz w:val="28"/>
          <w:szCs w:val="28"/>
        </w:rPr>
        <w:t xml:space="preserve"> и освидетельствования состояния строительных конструкций, про- </w:t>
      </w:r>
      <w:proofErr w:type="spellStart"/>
      <w:r w:rsidRPr="008F3347">
        <w:rPr>
          <w:rFonts w:ascii="Times New Roman" w:hAnsi="Times New Roman" w:cs="Times New Roman"/>
          <w:sz w:val="28"/>
          <w:szCs w:val="28"/>
        </w:rPr>
        <w:t>гнозирования</w:t>
      </w:r>
      <w:proofErr w:type="spellEnd"/>
      <w:r w:rsidRPr="008F3347">
        <w:rPr>
          <w:rFonts w:ascii="Times New Roman" w:hAnsi="Times New Roman" w:cs="Times New Roman"/>
          <w:sz w:val="28"/>
          <w:szCs w:val="28"/>
        </w:rPr>
        <w:t xml:space="preserve"> их несущей способности.</w:t>
      </w:r>
    </w:p>
    <w:p w14:paraId="40077453"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Основными причинами поражения конструкций являются:</w:t>
      </w:r>
    </w:p>
    <w:p w14:paraId="79065AF5"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а) нарушения требований и правил эксплуатации производственного обо- </w:t>
      </w:r>
      <w:proofErr w:type="spellStart"/>
      <w:r w:rsidRPr="008F3347">
        <w:rPr>
          <w:rFonts w:ascii="Times New Roman" w:hAnsi="Times New Roman" w:cs="Times New Roman"/>
          <w:sz w:val="28"/>
          <w:szCs w:val="28"/>
        </w:rPr>
        <w:t>рудования</w:t>
      </w:r>
      <w:proofErr w:type="spellEnd"/>
      <w:r w:rsidRPr="008F3347">
        <w:rPr>
          <w:rFonts w:ascii="Times New Roman" w:hAnsi="Times New Roman" w:cs="Times New Roman"/>
          <w:sz w:val="28"/>
          <w:szCs w:val="28"/>
        </w:rPr>
        <w:t xml:space="preserve">, приводящие к концентрированным воздействиям </w:t>
      </w:r>
      <w:proofErr w:type="spellStart"/>
      <w:r w:rsidRPr="008F3347">
        <w:rPr>
          <w:rFonts w:ascii="Times New Roman" w:hAnsi="Times New Roman" w:cs="Times New Roman"/>
          <w:sz w:val="28"/>
          <w:szCs w:val="28"/>
        </w:rPr>
        <w:t>агрессив</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ных</w:t>
      </w:r>
      <w:proofErr w:type="spellEnd"/>
      <w:r w:rsidRPr="008F3347">
        <w:rPr>
          <w:rFonts w:ascii="Times New Roman" w:hAnsi="Times New Roman" w:cs="Times New Roman"/>
          <w:sz w:val="28"/>
          <w:szCs w:val="28"/>
        </w:rPr>
        <w:t xml:space="preserve"> сред на строительные конструкции, неудовлетворительные </w:t>
      </w:r>
      <w:proofErr w:type="spellStart"/>
      <w:r w:rsidRPr="008F3347">
        <w:rPr>
          <w:rFonts w:ascii="Times New Roman" w:hAnsi="Times New Roman" w:cs="Times New Roman"/>
          <w:sz w:val="28"/>
          <w:szCs w:val="28"/>
        </w:rPr>
        <w:t>реше</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ние</w:t>
      </w:r>
      <w:proofErr w:type="spellEnd"/>
      <w:r w:rsidRPr="008F3347">
        <w:rPr>
          <w:rFonts w:ascii="Times New Roman" w:hAnsi="Times New Roman" w:cs="Times New Roman"/>
          <w:sz w:val="28"/>
          <w:szCs w:val="28"/>
        </w:rPr>
        <w:t xml:space="preserve"> и состояние систем вентиляции, аэрации и канализации, не </w:t>
      </w:r>
      <w:proofErr w:type="spellStart"/>
      <w:r w:rsidRPr="008F3347">
        <w:rPr>
          <w:rFonts w:ascii="Times New Roman" w:hAnsi="Times New Roman" w:cs="Times New Roman"/>
          <w:sz w:val="28"/>
          <w:szCs w:val="28"/>
        </w:rPr>
        <w:t>обес</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печивающие</w:t>
      </w:r>
      <w:proofErr w:type="spellEnd"/>
      <w:r w:rsidRPr="008F3347">
        <w:rPr>
          <w:rFonts w:ascii="Times New Roman" w:hAnsi="Times New Roman" w:cs="Times New Roman"/>
          <w:sz w:val="28"/>
          <w:szCs w:val="28"/>
        </w:rPr>
        <w:t xml:space="preserve"> своевременные и надлежащие улавливание и удаление из помещений цехов и от сооружений агрессивных производственных от- ходов;</w:t>
      </w:r>
    </w:p>
    <w:p w14:paraId="03DC5BCC" w14:textId="77777777" w:rsidR="008F3347" w:rsidRPr="008F3347" w:rsidRDefault="008F3347" w:rsidP="008F3347">
      <w:pPr>
        <w:spacing w:after="0" w:line="240" w:lineRule="auto"/>
        <w:ind w:firstLine="340"/>
        <w:jc w:val="both"/>
        <w:rPr>
          <w:rFonts w:ascii="Times New Roman" w:hAnsi="Times New Roman" w:cs="Times New Roman"/>
          <w:sz w:val="28"/>
          <w:szCs w:val="28"/>
        </w:rPr>
      </w:pPr>
    </w:p>
    <w:p w14:paraId="37BA5F13"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Гатауллин</w:t>
      </w:r>
      <w:proofErr w:type="spellEnd"/>
      <w:r w:rsidRPr="008F3347">
        <w:rPr>
          <w:rFonts w:ascii="Times New Roman" w:hAnsi="Times New Roman" w:cs="Times New Roman"/>
          <w:sz w:val="28"/>
          <w:szCs w:val="28"/>
        </w:rPr>
        <w:t xml:space="preserve"> И.Н. </w:t>
      </w:r>
      <w:proofErr w:type="spellStart"/>
      <w:r w:rsidRPr="008F3347">
        <w:rPr>
          <w:rFonts w:ascii="Times New Roman" w:hAnsi="Times New Roman" w:cs="Times New Roman"/>
          <w:sz w:val="28"/>
          <w:szCs w:val="28"/>
        </w:rPr>
        <w:t>г.Казань</w:t>
      </w:r>
      <w:proofErr w:type="spellEnd"/>
      <w:r w:rsidRPr="008F3347">
        <w:rPr>
          <w:rFonts w:ascii="Times New Roman" w:hAnsi="Times New Roman" w:cs="Times New Roman"/>
          <w:sz w:val="28"/>
          <w:szCs w:val="28"/>
        </w:rPr>
        <w:t>, Республика Татарстан</w:t>
      </w:r>
    </w:p>
    <w:p w14:paraId="03DE3E10"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 </w:t>
      </w:r>
    </w:p>
    <w:p w14:paraId="7FFF9D56"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б) применение в конструкциях недостаточно стойких </w:t>
      </w:r>
      <w:proofErr w:type="spellStart"/>
      <w:r w:rsidRPr="008F3347">
        <w:rPr>
          <w:rFonts w:ascii="Times New Roman" w:hAnsi="Times New Roman" w:cs="Times New Roman"/>
          <w:sz w:val="28"/>
          <w:szCs w:val="28"/>
        </w:rPr>
        <w:t>противокоррозион</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ные</w:t>
      </w:r>
      <w:proofErr w:type="spellEnd"/>
      <w:r w:rsidRPr="008F3347">
        <w:rPr>
          <w:rFonts w:ascii="Times New Roman" w:hAnsi="Times New Roman" w:cs="Times New Roman"/>
          <w:sz w:val="28"/>
          <w:szCs w:val="28"/>
        </w:rPr>
        <w:t xml:space="preserve"> материалов, а также использование противокоррозионных </w:t>
      </w:r>
      <w:proofErr w:type="spellStart"/>
      <w:r w:rsidRPr="008F3347">
        <w:rPr>
          <w:rFonts w:ascii="Times New Roman" w:hAnsi="Times New Roman" w:cs="Times New Roman"/>
          <w:sz w:val="28"/>
          <w:szCs w:val="28"/>
        </w:rPr>
        <w:t>покры</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тий</w:t>
      </w:r>
      <w:proofErr w:type="spellEnd"/>
      <w:r w:rsidRPr="008F3347">
        <w:rPr>
          <w:rFonts w:ascii="Times New Roman" w:hAnsi="Times New Roman" w:cs="Times New Roman"/>
          <w:sz w:val="28"/>
          <w:szCs w:val="28"/>
        </w:rPr>
        <w:t>, не отвечающих степени агрессивности сред;</w:t>
      </w:r>
    </w:p>
    <w:p w14:paraId="0C43EEEC"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в) повреждение и несвоевременное восстановление лакокрасочных по- крытий и других видов защиты строительных конструкций, а также отсутствие систематического наблюдения за состоянием покрытий.</w:t>
      </w:r>
    </w:p>
    <w:p w14:paraId="25317ED2"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Коррозионный износ происходит неравномерно, а в зависимости от вида материалов, назначения конструкций и воздействующих факто- ров. Большое разнообразие климатических условий эксплуатации зданий и сооружений в сочетании с разнообразным воздействием внутренних факторов усложняет определение коррозионного износа и периодичность ремонта.</w:t>
      </w:r>
    </w:p>
    <w:p w14:paraId="76DB02C5"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От решения этих задач значительно зависит долговечность зданий и сооружений в целом. Следовательно, выбор варианта технологического и организационного решения задачи обусловливается экономическими факторами и представляет собой предмет экономического исследования. Конечная цель экономической эксплуатации строительных конструкций – максимальное увеличение их долговечности при минимальных затратах на обслуживание, </w:t>
      </w:r>
      <w:r w:rsidRPr="008F3347">
        <w:rPr>
          <w:rFonts w:ascii="Times New Roman" w:hAnsi="Times New Roman" w:cs="Times New Roman"/>
          <w:sz w:val="28"/>
          <w:szCs w:val="28"/>
        </w:rPr>
        <w:lastRenderedPageBreak/>
        <w:t xml:space="preserve">капитальные и текущие ремонты – представляют экс- </w:t>
      </w:r>
      <w:proofErr w:type="spellStart"/>
      <w:r w:rsidRPr="008F3347">
        <w:rPr>
          <w:rFonts w:ascii="Times New Roman" w:hAnsi="Times New Roman" w:cs="Times New Roman"/>
          <w:sz w:val="28"/>
          <w:szCs w:val="28"/>
        </w:rPr>
        <w:t>тремальную</w:t>
      </w:r>
      <w:proofErr w:type="spellEnd"/>
      <w:r w:rsidRPr="008F3347">
        <w:rPr>
          <w:rFonts w:ascii="Times New Roman" w:hAnsi="Times New Roman" w:cs="Times New Roman"/>
          <w:sz w:val="28"/>
          <w:szCs w:val="28"/>
        </w:rPr>
        <w:t xml:space="preserve"> задачу. При этом в ходе принятия решения нужно </w:t>
      </w:r>
      <w:proofErr w:type="spellStart"/>
      <w:r w:rsidRPr="008F3347">
        <w:rPr>
          <w:rFonts w:ascii="Times New Roman" w:hAnsi="Times New Roman" w:cs="Times New Roman"/>
          <w:sz w:val="28"/>
          <w:szCs w:val="28"/>
        </w:rPr>
        <w:t>перерабо</w:t>
      </w:r>
      <w:proofErr w:type="spellEnd"/>
      <w:r w:rsidRPr="008F3347">
        <w:rPr>
          <w:rFonts w:ascii="Times New Roman" w:hAnsi="Times New Roman" w:cs="Times New Roman"/>
          <w:sz w:val="28"/>
          <w:szCs w:val="28"/>
        </w:rPr>
        <w:t xml:space="preserve">- тать огромное количество информации, учитывать большое количество факторов, сравнивать множество вариантов и т.д., что невозможно </w:t>
      </w:r>
      <w:proofErr w:type="spellStart"/>
      <w:r w:rsidRPr="008F3347">
        <w:rPr>
          <w:rFonts w:ascii="Times New Roman" w:hAnsi="Times New Roman" w:cs="Times New Roman"/>
          <w:sz w:val="28"/>
          <w:szCs w:val="28"/>
        </w:rPr>
        <w:t>сде</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лать</w:t>
      </w:r>
      <w:proofErr w:type="spellEnd"/>
      <w:r w:rsidRPr="008F3347">
        <w:rPr>
          <w:rFonts w:ascii="Times New Roman" w:hAnsi="Times New Roman" w:cs="Times New Roman"/>
          <w:sz w:val="28"/>
          <w:szCs w:val="28"/>
        </w:rPr>
        <w:t xml:space="preserve"> без применения ЭВМ. Применение ЭВМ способствует повышению качества проектных разработок.</w:t>
      </w:r>
    </w:p>
    <w:p w14:paraId="4B064085" w14:textId="77777777" w:rsidR="008F3347" w:rsidRPr="008F3347" w:rsidRDefault="008F3347" w:rsidP="008F3347">
      <w:pPr>
        <w:spacing w:after="0" w:line="240" w:lineRule="auto"/>
        <w:ind w:firstLine="340"/>
        <w:jc w:val="both"/>
        <w:rPr>
          <w:rFonts w:ascii="Times New Roman" w:hAnsi="Times New Roman" w:cs="Times New Roman"/>
          <w:sz w:val="28"/>
          <w:szCs w:val="28"/>
        </w:rPr>
      </w:pPr>
    </w:p>
    <w:p w14:paraId="49E5F905"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Обследование строительных конструкций</w:t>
      </w:r>
    </w:p>
    <w:p w14:paraId="168F1254"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Изучение действительного состояния строительных конструкций, эксплуатируемых в агрессивных средах, призвано для предотвращения аварий и катастроф. Целью обследования строительных конструкций </w:t>
      </w:r>
      <w:proofErr w:type="spellStart"/>
      <w:r w:rsidRPr="008F3347">
        <w:rPr>
          <w:rFonts w:ascii="Times New Roman" w:hAnsi="Times New Roman" w:cs="Times New Roman"/>
          <w:sz w:val="28"/>
          <w:szCs w:val="28"/>
        </w:rPr>
        <w:t>яв</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ляются</w:t>
      </w:r>
      <w:proofErr w:type="spellEnd"/>
      <w:r w:rsidRPr="008F3347">
        <w:rPr>
          <w:rFonts w:ascii="Times New Roman" w:hAnsi="Times New Roman" w:cs="Times New Roman"/>
          <w:sz w:val="28"/>
          <w:szCs w:val="28"/>
        </w:rPr>
        <w:t>:</w:t>
      </w:r>
    </w:p>
    <w:p w14:paraId="09BEEE5F"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а) проверка их состояния и несущей способности;</w:t>
      </w:r>
    </w:p>
    <w:p w14:paraId="7CCB5B6B"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б) выявление причин, вызывающих их повреждения и деформации; в) выявление возможности их дальнейшей эксплуатации;</w:t>
      </w:r>
    </w:p>
    <w:p w14:paraId="207F1ED2"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г) выявление объемов восстановительных работ;</w:t>
      </w:r>
    </w:p>
    <w:p w14:paraId="767EA29E" w14:textId="3F2066D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д) выявление возможности увеличения эксплуатационных нагрузок и т.д. Эти задачи решаются на основе комплексного исследования условий эксплуатации и разработки средств и методов противокоррозионной защиты строительных конструкций, которое включает получение общих данных о технологии производства и конструктивном решении, натурные обследования состояния строительных конструкций, изучение характера распространенных разрушений и влияния технологических факторов на их долговечность, изучение температурно-влажностного режима, загазованности, запыленности воздуха и состава продуктов коррозии и пыли, определение кинетики коррозионного процесса конструкций, </w:t>
      </w:r>
      <w:proofErr w:type="spellStart"/>
      <w:r w:rsidRPr="008F3347">
        <w:rPr>
          <w:rFonts w:ascii="Times New Roman" w:hAnsi="Times New Roman" w:cs="Times New Roman"/>
          <w:sz w:val="28"/>
          <w:szCs w:val="28"/>
        </w:rPr>
        <w:t>лабора</w:t>
      </w:r>
      <w:proofErr w:type="spellEnd"/>
      <w:r w:rsidRPr="008F3347">
        <w:rPr>
          <w:rFonts w:ascii="Times New Roman" w:hAnsi="Times New Roman" w:cs="Times New Roman"/>
          <w:sz w:val="28"/>
          <w:szCs w:val="28"/>
        </w:rPr>
        <w:t>- торные и натурные исследования по подготовке поверхности под окраску и защитных покрытий, изготовленных из доступных и дешевых материалов.</w:t>
      </w:r>
    </w:p>
    <w:p w14:paraId="73318F8A"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В данной работе приводятся результаты научных исследований строительных конструкций промышленных зданий ОАО «Лебединский горно-обогатительный комбинат» (</w:t>
      </w:r>
      <w:proofErr w:type="spellStart"/>
      <w:r w:rsidRPr="008F3347">
        <w:rPr>
          <w:rFonts w:ascii="Times New Roman" w:hAnsi="Times New Roman" w:cs="Times New Roman"/>
          <w:sz w:val="28"/>
          <w:szCs w:val="28"/>
        </w:rPr>
        <w:t>г.Губкин</w:t>
      </w:r>
      <w:proofErr w:type="spellEnd"/>
      <w:r w:rsidRPr="008F3347">
        <w:rPr>
          <w:rFonts w:ascii="Times New Roman" w:hAnsi="Times New Roman" w:cs="Times New Roman"/>
          <w:sz w:val="28"/>
          <w:szCs w:val="28"/>
        </w:rPr>
        <w:t>) и ОАО «</w:t>
      </w:r>
      <w:proofErr w:type="spellStart"/>
      <w:r w:rsidRPr="008F3347">
        <w:rPr>
          <w:rFonts w:ascii="Times New Roman" w:hAnsi="Times New Roman" w:cs="Times New Roman"/>
          <w:sz w:val="28"/>
          <w:szCs w:val="28"/>
        </w:rPr>
        <w:t>Нижнекамскнефте</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хим</w:t>
      </w:r>
      <w:proofErr w:type="spellEnd"/>
      <w:r w:rsidRPr="008F3347">
        <w:rPr>
          <w:rFonts w:ascii="Times New Roman" w:hAnsi="Times New Roman" w:cs="Times New Roman"/>
          <w:sz w:val="28"/>
          <w:szCs w:val="28"/>
        </w:rPr>
        <w:t>» (</w:t>
      </w:r>
      <w:proofErr w:type="spellStart"/>
      <w:r w:rsidRPr="008F3347">
        <w:rPr>
          <w:rFonts w:ascii="Times New Roman" w:hAnsi="Times New Roman" w:cs="Times New Roman"/>
          <w:sz w:val="28"/>
          <w:szCs w:val="28"/>
        </w:rPr>
        <w:t>г.Нижнекамск</w:t>
      </w:r>
      <w:proofErr w:type="spellEnd"/>
      <w:r w:rsidRPr="008F3347">
        <w:rPr>
          <w:rFonts w:ascii="Times New Roman" w:hAnsi="Times New Roman" w:cs="Times New Roman"/>
          <w:sz w:val="28"/>
          <w:szCs w:val="28"/>
        </w:rPr>
        <w:t xml:space="preserve">). На объектах указанных предприятий </w:t>
      </w:r>
      <w:proofErr w:type="spellStart"/>
      <w:r w:rsidRPr="008F3347">
        <w:rPr>
          <w:rFonts w:ascii="Times New Roman" w:hAnsi="Times New Roman" w:cs="Times New Roman"/>
          <w:sz w:val="28"/>
          <w:szCs w:val="28"/>
        </w:rPr>
        <w:t>исследова</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нию</w:t>
      </w:r>
      <w:proofErr w:type="spellEnd"/>
      <w:r w:rsidRPr="008F3347">
        <w:rPr>
          <w:rFonts w:ascii="Times New Roman" w:hAnsi="Times New Roman" w:cs="Times New Roman"/>
          <w:sz w:val="28"/>
          <w:szCs w:val="28"/>
        </w:rPr>
        <w:t xml:space="preserve"> подвержены элементы конструкций покрытия, рабочих площадок, подкрановых балок, колонн, градирен и других конструкций, </w:t>
      </w:r>
      <w:proofErr w:type="spellStart"/>
      <w:r w:rsidRPr="008F3347">
        <w:rPr>
          <w:rFonts w:ascii="Times New Roman" w:hAnsi="Times New Roman" w:cs="Times New Roman"/>
          <w:sz w:val="28"/>
          <w:szCs w:val="28"/>
        </w:rPr>
        <w:t>изготов</w:t>
      </w:r>
      <w:proofErr w:type="spellEnd"/>
      <w:r w:rsidRPr="008F3347">
        <w:rPr>
          <w:rFonts w:ascii="Times New Roman" w:hAnsi="Times New Roman" w:cs="Times New Roman"/>
          <w:sz w:val="28"/>
          <w:szCs w:val="28"/>
        </w:rPr>
        <w:t>- ленные из стали и железобетона.</w:t>
      </w:r>
    </w:p>
    <w:p w14:paraId="4F5CA2FC" w14:textId="77777777" w:rsidR="008F3347" w:rsidRPr="008F3347" w:rsidRDefault="008F3347" w:rsidP="008F3347">
      <w:pPr>
        <w:spacing w:after="0" w:line="240" w:lineRule="auto"/>
        <w:ind w:firstLine="340"/>
        <w:jc w:val="both"/>
        <w:rPr>
          <w:rFonts w:ascii="Times New Roman" w:hAnsi="Times New Roman" w:cs="Times New Roman"/>
          <w:sz w:val="28"/>
          <w:szCs w:val="28"/>
        </w:rPr>
      </w:pPr>
    </w:p>
    <w:p w14:paraId="2FE56F25"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Корпус обогащения Лебединского горно-обогатительного комбината (ЛГОК)</w:t>
      </w:r>
    </w:p>
    <w:p w14:paraId="0FE5B0DE"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Строительство корпуса обогащения выполнено в три очереди: пер- </w:t>
      </w:r>
      <w:proofErr w:type="spellStart"/>
      <w:r w:rsidRPr="008F3347">
        <w:rPr>
          <w:rFonts w:ascii="Times New Roman" w:hAnsi="Times New Roman" w:cs="Times New Roman"/>
          <w:sz w:val="28"/>
          <w:szCs w:val="28"/>
        </w:rPr>
        <w:t>вая</w:t>
      </w:r>
      <w:proofErr w:type="spellEnd"/>
      <w:r w:rsidRPr="008F3347">
        <w:rPr>
          <w:rFonts w:ascii="Times New Roman" w:hAnsi="Times New Roman" w:cs="Times New Roman"/>
          <w:sz w:val="28"/>
          <w:szCs w:val="28"/>
        </w:rPr>
        <w:t xml:space="preserve"> очередь в осях 1-65 введена в эксплуатацию в 1972 году, вторая </w:t>
      </w:r>
      <w:proofErr w:type="spellStart"/>
      <w:r w:rsidRPr="008F3347">
        <w:rPr>
          <w:rFonts w:ascii="Times New Roman" w:hAnsi="Times New Roman" w:cs="Times New Roman"/>
          <w:sz w:val="28"/>
          <w:szCs w:val="28"/>
        </w:rPr>
        <w:t>оче</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редь</w:t>
      </w:r>
      <w:proofErr w:type="spellEnd"/>
      <w:r w:rsidRPr="008F3347">
        <w:rPr>
          <w:rFonts w:ascii="Times New Roman" w:hAnsi="Times New Roman" w:cs="Times New Roman"/>
          <w:sz w:val="28"/>
          <w:szCs w:val="28"/>
        </w:rPr>
        <w:t xml:space="preserve"> в осях 65-127 – в 1977 году. Третья очередь в осях 127-168 – в 1982 году. В настоящее время корпус обогащения представляет собой много- пролетное здание размерами в плане 100</w:t>
      </w:r>
      <w:r w:rsidRPr="008F3347">
        <w:rPr>
          <w:rFonts w:ascii="Times New Roman" w:hAnsi="Times New Roman" w:cs="Times New Roman"/>
          <w:sz w:val="28"/>
          <w:szCs w:val="28"/>
        </w:rPr>
        <w:t xml:space="preserve">1000 м, оснащенное мостовыми кранами грузоподъемностью до 320 т. Несущие металлические </w:t>
      </w:r>
      <w:proofErr w:type="spellStart"/>
      <w:r w:rsidRPr="008F3347">
        <w:rPr>
          <w:rFonts w:ascii="Times New Roman" w:hAnsi="Times New Roman" w:cs="Times New Roman"/>
          <w:sz w:val="28"/>
          <w:szCs w:val="28"/>
        </w:rPr>
        <w:t>конструк</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ции</w:t>
      </w:r>
      <w:proofErr w:type="spellEnd"/>
      <w:r w:rsidRPr="008F3347">
        <w:rPr>
          <w:rFonts w:ascii="Times New Roman" w:hAnsi="Times New Roman" w:cs="Times New Roman"/>
          <w:sz w:val="28"/>
          <w:szCs w:val="28"/>
        </w:rPr>
        <w:t xml:space="preserve"> выполнены в виде рамной системы с шагом рам 6 м.</w:t>
      </w:r>
    </w:p>
    <w:p w14:paraId="79BEE0A1"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Технология обогащения железистых кварцитов предусматривает </w:t>
      </w:r>
      <w:proofErr w:type="spellStart"/>
      <w:r w:rsidRPr="008F3347">
        <w:rPr>
          <w:rFonts w:ascii="Times New Roman" w:hAnsi="Times New Roman" w:cs="Times New Roman"/>
          <w:sz w:val="28"/>
          <w:szCs w:val="28"/>
        </w:rPr>
        <w:t>трехстадийное</w:t>
      </w:r>
      <w:proofErr w:type="spellEnd"/>
      <w:r w:rsidRPr="008F3347">
        <w:rPr>
          <w:rFonts w:ascii="Times New Roman" w:hAnsi="Times New Roman" w:cs="Times New Roman"/>
          <w:sz w:val="28"/>
          <w:szCs w:val="28"/>
        </w:rPr>
        <w:t xml:space="preserve"> измельчение, магнитное обогащение и обезвоживание концентрата. Хвосты магнитной сепарации и сливы </w:t>
      </w:r>
      <w:proofErr w:type="spellStart"/>
      <w:r w:rsidRPr="008F3347">
        <w:rPr>
          <w:rFonts w:ascii="Times New Roman" w:hAnsi="Times New Roman" w:cs="Times New Roman"/>
          <w:sz w:val="28"/>
          <w:szCs w:val="28"/>
        </w:rPr>
        <w:t>дешламаторов</w:t>
      </w:r>
      <w:proofErr w:type="spellEnd"/>
      <w:r w:rsidRPr="008F3347">
        <w:rPr>
          <w:rFonts w:ascii="Times New Roman" w:hAnsi="Times New Roman" w:cs="Times New Roman"/>
          <w:sz w:val="28"/>
          <w:szCs w:val="28"/>
        </w:rPr>
        <w:t xml:space="preserve"> само- теком поступают в гидроциклоны или непосредственно в радиальные сгустители. </w:t>
      </w:r>
      <w:r w:rsidRPr="008F3347">
        <w:rPr>
          <w:rFonts w:ascii="Times New Roman" w:hAnsi="Times New Roman" w:cs="Times New Roman"/>
          <w:sz w:val="28"/>
          <w:szCs w:val="28"/>
        </w:rPr>
        <w:lastRenderedPageBreak/>
        <w:t xml:space="preserve">Продукт сгущения и пески гидроциклонов перекачиваются в хвостохранилище насосами; а их сливы – осветленная вода с </w:t>
      </w:r>
      <w:proofErr w:type="spellStart"/>
      <w:r w:rsidRPr="008F3347">
        <w:rPr>
          <w:rFonts w:ascii="Times New Roman" w:hAnsi="Times New Roman" w:cs="Times New Roman"/>
          <w:sz w:val="28"/>
          <w:szCs w:val="28"/>
        </w:rPr>
        <w:t>содержани</w:t>
      </w:r>
      <w:proofErr w:type="spellEnd"/>
      <w:r w:rsidRPr="008F3347">
        <w:rPr>
          <w:rFonts w:ascii="Times New Roman" w:hAnsi="Times New Roman" w:cs="Times New Roman"/>
          <w:sz w:val="28"/>
          <w:szCs w:val="28"/>
        </w:rPr>
        <w:t xml:space="preserve">- ем твердого вещества до 50 мг в 1 литре – насосами возвращаются в тех- </w:t>
      </w:r>
      <w:proofErr w:type="spellStart"/>
      <w:r w:rsidRPr="008F3347">
        <w:rPr>
          <w:rFonts w:ascii="Times New Roman" w:hAnsi="Times New Roman" w:cs="Times New Roman"/>
          <w:sz w:val="28"/>
          <w:szCs w:val="28"/>
        </w:rPr>
        <w:t>нологический</w:t>
      </w:r>
      <w:proofErr w:type="spellEnd"/>
      <w:r w:rsidRPr="008F3347">
        <w:rPr>
          <w:rFonts w:ascii="Times New Roman" w:hAnsi="Times New Roman" w:cs="Times New Roman"/>
          <w:sz w:val="28"/>
          <w:szCs w:val="28"/>
        </w:rPr>
        <w:t xml:space="preserve"> процесс. Применяемая технология обогащения железистых кварцитов характеризуется большим расходом технической воды. </w:t>
      </w:r>
      <w:proofErr w:type="spellStart"/>
      <w:r w:rsidRPr="008F3347">
        <w:rPr>
          <w:rFonts w:ascii="Times New Roman" w:hAnsi="Times New Roman" w:cs="Times New Roman"/>
          <w:sz w:val="28"/>
          <w:szCs w:val="28"/>
        </w:rPr>
        <w:t>Неиз</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бежные</w:t>
      </w:r>
      <w:proofErr w:type="spellEnd"/>
      <w:r w:rsidRPr="008F3347">
        <w:rPr>
          <w:rFonts w:ascii="Times New Roman" w:hAnsi="Times New Roman" w:cs="Times New Roman"/>
          <w:sz w:val="28"/>
          <w:szCs w:val="28"/>
        </w:rPr>
        <w:t xml:space="preserve"> проливы, интенсивный смыв полов вызывает, во-первых, </w:t>
      </w:r>
      <w:proofErr w:type="spellStart"/>
      <w:r w:rsidRPr="008F3347">
        <w:rPr>
          <w:rFonts w:ascii="Times New Roman" w:hAnsi="Times New Roman" w:cs="Times New Roman"/>
          <w:sz w:val="28"/>
          <w:szCs w:val="28"/>
        </w:rPr>
        <w:t>повы</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шение</w:t>
      </w:r>
      <w:proofErr w:type="spellEnd"/>
      <w:r w:rsidRPr="008F3347">
        <w:rPr>
          <w:rFonts w:ascii="Times New Roman" w:hAnsi="Times New Roman" w:cs="Times New Roman"/>
          <w:sz w:val="28"/>
          <w:szCs w:val="28"/>
        </w:rPr>
        <w:t xml:space="preserve"> влажности воздуха в корпусе, во-вторых, увлажнение строитель- </w:t>
      </w:r>
      <w:proofErr w:type="spellStart"/>
      <w:r w:rsidRPr="008F3347">
        <w:rPr>
          <w:rFonts w:ascii="Times New Roman" w:hAnsi="Times New Roman" w:cs="Times New Roman"/>
          <w:sz w:val="28"/>
          <w:szCs w:val="28"/>
        </w:rPr>
        <w:t>ных</w:t>
      </w:r>
      <w:proofErr w:type="spellEnd"/>
      <w:r w:rsidRPr="008F3347">
        <w:rPr>
          <w:rFonts w:ascii="Times New Roman" w:hAnsi="Times New Roman" w:cs="Times New Roman"/>
          <w:sz w:val="28"/>
          <w:szCs w:val="28"/>
        </w:rPr>
        <w:t xml:space="preserve"> конструкций. Натурные обследования состояния строительных ме- </w:t>
      </w:r>
      <w:proofErr w:type="spellStart"/>
      <w:r w:rsidRPr="008F3347">
        <w:rPr>
          <w:rFonts w:ascii="Times New Roman" w:hAnsi="Times New Roman" w:cs="Times New Roman"/>
          <w:sz w:val="28"/>
          <w:szCs w:val="28"/>
        </w:rPr>
        <w:t>таллоконструкций</w:t>
      </w:r>
      <w:proofErr w:type="spellEnd"/>
      <w:r w:rsidRPr="008F3347">
        <w:rPr>
          <w:rFonts w:ascii="Times New Roman" w:hAnsi="Times New Roman" w:cs="Times New Roman"/>
          <w:sz w:val="28"/>
          <w:szCs w:val="28"/>
        </w:rPr>
        <w:t xml:space="preserve"> показали, что более сильному коррозионному износу подвержены металлические колонны и балки перекрытия подвальной </w:t>
      </w:r>
      <w:proofErr w:type="spellStart"/>
      <w:r w:rsidRPr="008F3347">
        <w:rPr>
          <w:rFonts w:ascii="Times New Roman" w:hAnsi="Times New Roman" w:cs="Times New Roman"/>
          <w:sz w:val="28"/>
          <w:szCs w:val="28"/>
        </w:rPr>
        <w:t>ча</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сти</w:t>
      </w:r>
      <w:proofErr w:type="spellEnd"/>
      <w:r w:rsidRPr="008F3347">
        <w:rPr>
          <w:rFonts w:ascii="Times New Roman" w:hAnsi="Times New Roman" w:cs="Times New Roman"/>
          <w:sz w:val="28"/>
          <w:szCs w:val="28"/>
        </w:rPr>
        <w:t xml:space="preserve"> корпуса, которые регулярно увлажняются технической водой.</w:t>
      </w:r>
    </w:p>
    <w:p w14:paraId="42F68004" w14:textId="77777777" w:rsidR="008F3347" w:rsidRDefault="008F3347" w:rsidP="008F3347">
      <w:pPr>
        <w:spacing w:after="0" w:line="240" w:lineRule="auto"/>
        <w:ind w:firstLine="340"/>
        <w:jc w:val="both"/>
        <w:rPr>
          <w:rFonts w:ascii="Times New Roman" w:hAnsi="Times New Roman" w:cs="Times New Roman"/>
          <w:sz w:val="28"/>
          <w:szCs w:val="28"/>
        </w:rPr>
      </w:pPr>
    </w:p>
    <w:p w14:paraId="7BAA71D9" w14:textId="77777777" w:rsidR="008F3347" w:rsidRDefault="008F3347" w:rsidP="008F3347">
      <w:pPr>
        <w:spacing w:after="0" w:line="240" w:lineRule="auto"/>
        <w:ind w:firstLine="340"/>
        <w:jc w:val="both"/>
        <w:rPr>
          <w:rFonts w:ascii="Times New Roman" w:hAnsi="Times New Roman" w:cs="Times New Roman"/>
          <w:sz w:val="28"/>
          <w:szCs w:val="28"/>
        </w:rPr>
      </w:pPr>
    </w:p>
    <w:p w14:paraId="64D72FB0" w14:textId="5B853B89"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Изучение температурно-влажностного и газового режимов показа- </w:t>
      </w:r>
      <w:proofErr w:type="spellStart"/>
      <w:r w:rsidRPr="008F3347">
        <w:rPr>
          <w:rFonts w:ascii="Times New Roman" w:hAnsi="Times New Roman" w:cs="Times New Roman"/>
          <w:sz w:val="28"/>
          <w:szCs w:val="28"/>
        </w:rPr>
        <w:t>ло</w:t>
      </w:r>
      <w:proofErr w:type="spellEnd"/>
      <w:r w:rsidRPr="008F3347">
        <w:rPr>
          <w:rFonts w:ascii="Times New Roman" w:hAnsi="Times New Roman" w:cs="Times New Roman"/>
          <w:sz w:val="28"/>
          <w:szCs w:val="28"/>
        </w:rPr>
        <w:t xml:space="preserve">, что относительная влажность воздуха в зимний период составляет 60- 70%, в летний период составляет 65-75%; температура воздуха в зимний период составляет 5-15°С, в летний период составляет 20-30°С; </w:t>
      </w:r>
      <w:proofErr w:type="spellStart"/>
      <w:r w:rsidRPr="008F3347">
        <w:rPr>
          <w:rFonts w:ascii="Times New Roman" w:hAnsi="Times New Roman" w:cs="Times New Roman"/>
          <w:sz w:val="28"/>
          <w:szCs w:val="28"/>
        </w:rPr>
        <w:t>агрессив</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ные</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газы</w:t>
      </w:r>
      <w:proofErr w:type="spellEnd"/>
      <w:r w:rsidRPr="008F3347">
        <w:rPr>
          <w:rFonts w:ascii="Times New Roman" w:hAnsi="Times New Roman" w:cs="Times New Roman"/>
          <w:sz w:val="28"/>
          <w:szCs w:val="28"/>
        </w:rPr>
        <w:t xml:space="preserve"> по СНиП 2.03.11-85 «Защита строительных конструкций от</w:t>
      </w:r>
      <w:r>
        <w:rPr>
          <w:rFonts w:ascii="Times New Roman" w:hAnsi="Times New Roman" w:cs="Times New Roman"/>
          <w:sz w:val="28"/>
          <w:szCs w:val="28"/>
          <w:lang w:val="ru-RU"/>
        </w:rPr>
        <w:t xml:space="preserve"> </w:t>
      </w:r>
      <w:r w:rsidRPr="008F3347">
        <w:rPr>
          <w:rFonts w:ascii="Times New Roman" w:hAnsi="Times New Roman" w:cs="Times New Roman"/>
          <w:sz w:val="28"/>
          <w:szCs w:val="28"/>
        </w:rPr>
        <w:t>коррозии» относится к группе "А". Таким образом, воздушная среда для строительных металлоконструкций является неагрессивной.</w:t>
      </w:r>
    </w:p>
    <w:p w14:paraId="2E4D63B5"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Для изучения кинетики коррозионного процесса строительных ме- </w:t>
      </w:r>
      <w:proofErr w:type="spellStart"/>
      <w:r w:rsidRPr="008F3347">
        <w:rPr>
          <w:rFonts w:ascii="Times New Roman" w:hAnsi="Times New Roman" w:cs="Times New Roman"/>
          <w:sz w:val="28"/>
          <w:szCs w:val="28"/>
        </w:rPr>
        <w:t>таллоконструкций</w:t>
      </w:r>
      <w:proofErr w:type="spellEnd"/>
      <w:r w:rsidRPr="008F3347">
        <w:rPr>
          <w:rFonts w:ascii="Times New Roman" w:hAnsi="Times New Roman" w:cs="Times New Roman"/>
          <w:sz w:val="28"/>
          <w:szCs w:val="28"/>
        </w:rPr>
        <w:t xml:space="preserve"> были установлены шлифованные металлические об- </w:t>
      </w:r>
      <w:proofErr w:type="spellStart"/>
      <w:r w:rsidRPr="008F3347">
        <w:rPr>
          <w:rFonts w:ascii="Times New Roman" w:hAnsi="Times New Roman" w:cs="Times New Roman"/>
          <w:sz w:val="28"/>
          <w:szCs w:val="28"/>
        </w:rPr>
        <w:t>разцы</w:t>
      </w:r>
      <w:proofErr w:type="spellEnd"/>
      <w:r w:rsidRPr="008F3347">
        <w:rPr>
          <w:rFonts w:ascii="Times New Roman" w:hAnsi="Times New Roman" w:cs="Times New Roman"/>
          <w:sz w:val="28"/>
          <w:szCs w:val="28"/>
        </w:rPr>
        <w:t xml:space="preserve"> без защитных покрытий и с различными видами лакокрасочных покрытий. После 70-суточной экспозиции проведен первый съем метал- </w:t>
      </w:r>
      <w:proofErr w:type="spellStart"/>
      <w:r w:rsidRPr="008F3347">
        <w:rPr>
          <w:rFonts w:ascii="Times New Roman" w:hAnsi="Times New Roman" w:cs="Times New Roman"/>
          <w:sz w:val="28"/>
          <w:szCs w:val="28"/>
        </w:rPr>
        <w:t>лических</w:t>
      </w:r>
      <w:proofErr w:type="spellEnd"/>
      <w:r w:rsidRPr="008F3347">
        <w:rPr>
          <w:rFonts w:ascii="Times New Roman" w:hAnsi="Times New Roman" w:cs="Times New Roman"/>
          <w:sz w:val="28"/>
          <w:szCs w:val="28"/>
        </w:rPr>
        <w:t xml:space="preserve"> образцов без защитных покрытий. Обработка данных показала, что потери массы образца на 1 м2 поверхности составляет от 0 до 100 г. Несмотря на то, что во всех экспериментальных точках воздушная среда примерно одинакова, имеется большой разброс данных потери массы об- </w:t>
      </w:r>
      <w:proofErr w:type="spellStart"/>
      <w:r w:rsidRPr="008F3347">
        <w:rPr>
          <w:rFonts w:ascii="Times New Roman" w:hAnsi="Times New Roman" w:cs="Times New Roman"/>
          <w:sz w:val="28"/>
          <w:szCs w:val="28"/>
        </w:rPr>
        <w:t>разцов</w:t>
      </w:r>
      <w:proofErr w:type="spellEnd"/>
      <w:r w:rsidRPr="008F3347">
        <w:rPr>
          <w:rFonts w:ascii="Times New Roman" w:hAnsi="Times New Roman" w:cs="Times New Roman"/>
          <w:sz w:val="28"/>
          <w:szCs w:val="28"/>
        </w:rPr>
        <w:t xml:space="preserve">. Это объясняется воздействием в одних случаях неагрессивной воздушной среды производства (коррозионные потери практически от- </w:t>
      </w:r>
      <w:proofErr w:type="spellStart"/>
      <w:r w:rsidRPr="008F3347">
        <w:rPr>
          <w:rFonts w:ascii="Times New Roman" w:hAnsi="Times New Roman" w:cs="Times New Roman"/>
          <w:sz w:val="28"/>
          <w:szCs w:val="28"/>
        </w:rPr>
        <w:t>сутствуют</w:t>
      </w:r>
      <w:proofErr w:type="spellEnd"/>
      <w:r w:rsidRPr="008F3347">
        <w:rPr>
          <w:rFonts w:ascii="Times New Roman" w:hAnsi="Times New Roman" w:cs="Times New Roman"/>
          <w:sz w:val="28"/>
          <w:szCs w:val="28"/>
        </w:rPr>
        <w:t xml:space="preserve">), в других – агрессивным воздействием технической воды (ин- </w:t>
      </w:r>
      <w:proofErr w:type="spellStart"/>
      <w:r w:rsidRPr="008F3347">
        <w:rPr>
          <w:rFonts w:ascii="Times New Roman" w:hAnsi="Times New Roman" w:cs="Times New Roman"/>
          <w:sz w:val="28"/>
          <w:szCs w:val="28"/>
        </w:rPr>
        <w:t>тенсивный</w:t>
      </w:r>
      <w:proofErr w:type="spellEnd"/>
      <w:r w:rsidRPr="008F3347">
        <w:rPr>
          <w:rFonts w:ascii="Times New Roman" w:hAnsi="Times New Roman" w:cs="Times New Roman"/>
          <w:sz w:val="28"/>
          <w:szCs w:val="28"/>
        </w:rPr>
        <w:t xml:space="preserve"> коррозионный износ). Техническая вода, содержащая твердые частицы пыли и железистого кварцита, а также растворенные </w:t>
      </w:r>
      <w:proofErr w:type="spellStart"/>
      <w:r w:rsidRPr="008F3347">
        <w:rPr>
          <w:rFonts w:ascii="Times New Roman" w:hAnsi="Times New Roman" w:cs="Times New Roman"/>
          <w:sz w:val="28"/>
          <w:szCs w:val="28"/>
        </w:rPr>
        <w:t>коррозион</w:t>
      </w:r>
      <w:proofErr w:type="spellEnd"/>
      <w:r w:rsidRPr="008F3347">
        <w:rPr>
          <w:rFonts w:ascii="Times New Roman" w:hAnsi="Times New Roman" w:cs="Times New Roman"/>
          <w:sz w:val="28"/>
          <w:szCs w:val="28"/>
        </w:rPr>
        <w:t xml:space="preserve">- но-активные примеси, постоянно или периодически увлажняя поверх- </w:t>
      </w:r>
      <w:proofErr w:type="spellStart"/>
      <w:r w:rsidRPr="008F3347">
        <w:rPr>
          <w:rFonts w:ascii="Times New Roman" w:hAnsi="Times New Roman" w:cs="Times New Roman"/>
          <w:sz w:val="28"/>
          <w:szCs w:val="28"/>
        </w:rPr>
        <w:t>ность</w:t>
      </w:r>
      <w:proofErr w:type="spellEnd"/>
      <w:r w:rsidRPr="008F3347">
        <w:rPr>
          <w:rFonts w:ascii="Times New Roman" w:hAnsi="Times New Roman" w:cs="Times New Roman"/>
          <w:sz w:val="28"/>
          <w:szCs w:val="28"/>
        </w:rPr>
        <w:t xml:space="preserve"> металла, вызывают интенсивное коррозионное разрушение.</w:t>
      </w:r>
    </w:p>
    <w:p w14:paraId="69F6D864"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Для изучения механизма коррозии металлоконструкций в условиях производства </w:t>
      </w:r>
      <w:proofErr w:type="spellStart"/>
      <w:r w:rsidRPr="008F3347">
        <w:rPr>
          <w:rFonts w:ascii="Times New Roman" w:hAnsi="Times New Roman" w:cs="Times New Roman"/>
          <w:sz w:val="28"/>
          <w:szCs w:val="28"/>
        </w:rPr>
        <w:t>ЛГОКа</w:t>
      </w:r>
      <w:proofErr w:type="spellEnd"/>
      <w:r w:rsidRPr="008F3347">
        <w:rPr>
          <w:rFonts w:ascii="Times New Roman" w:hAnsi="Times New Roman" w:cs="Times New Roman"/>
          <w:sz w:val="28"/>
          <w:szCs w:val="28"/>
        </w:rPr>
        <w:t xml:space="preserve"> произведен отбор продуктов коррозии и пыли. На коррозионное разрушение металлоконструкций большое влияние </w:t>
      </w:r>
      <w:proofErr w:type="spellStart"/>
      <w:r w:rsidRPr="008F3347">
        <w:rPr>
          <w:rFonts w:ascii="Times New Roman" w:hAnsi="Times New Roman" w:cs="Times New Roman"/>
          <w:sz w:val="28"/>
          <w:szCs w:val="28"/>
        </w:rPr>
        <w:t>оказы</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вает</w:t>
      </w:r>
      <w:proofErr w:type="spellEnd"/>
      <w:r w:rsidRPr="008F3347">
        <w:rPr>
          <w:rFonts w:ascii="Times New Roman" w:hAnsi="Times New Roman" w:cs="Times New Roman"/>
          <w:sz w:val="28"/>
          <w:szCs w:val="28"/>
        </w:rPr>
        <w:t xml:space="preserve"> пыль, скапливающаяся на их поверхности (влажность пыли 25,5- 26,4% и растворимость ее 12-19 мг/л). Результаты анализа водных </w:t>
      </w:r>
      <w:proofErr w:type="spellStart"/>
      <w:r w:rsidRPr="008F3347">
        <w:rPr>
          <w:rFonts w:ascii="Times New Roman" w:hAnsi="Times New Roman" w:cs="Times New Roman"/>
          <w:sz w:val="28"/>
          <w:szCs w:val="28"/>
        </w:rPr>
        <w:t>вытя</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жек</w:t>
      </w:r>
      <w:proofErr w:type="spellEnd"/>
      <w:r w:rsidRPr="008F3347">
        <w:rPr>
          <w:rFonts w:ascii="Times New Roman" w:hAnsi="Times New Roman" w:cs="Times New Roman"/>
          <w:sz w:val="28"/>
          <w:szCs w:val="28"/>
        </w:rPr>
        <w:t xml:space="preserve"> показали, что в пыли присутствуют соединения типа </w:t>
      </w:r>
      <w:proofErr w:type="spellStart"/>
      <w:r w:rsidRPr="008F3347">
        <w:rPr>
          <w:rFonts w:ascii="Times New Roman" w:hAnsi="Times New Roman" w:cs="Times New Roman"/>
          <w:sz w:val="28"/>
          <w:szCs w:val="28"/>
        </w:rPr>
        <w:t>кристаллогид</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ратов</w:t>
      </w:r>
      <w:proofErr w:type="spellEnd"/>
      <w:r w:rsidRPr="008F3347">
        <w:rPr>
          <w:rFonts w:ascii="Times New Roman" w:hAnsi="Times New Roman" w:cs="Times New Roman"/>
          <w:sz w:val="28"/>
          <w:szCs w:val="28"/>
        </w:rPr>
        <w:t xml:space="preserve">, а также солей, способных связываться с водой. Наличие этих со- единений на коррозирующей поверхности вызывает конденсацию влаги при влажности гораздо более низкой, чем 100%, и способствует </w:t>
      </w:r>
      <w:proofErr w:type="spellStart"/>
      <w:r w:rsidRPr="008F3347">
        <w:rPr>
          <w:rFonts w:ascii="Times New Roman" w:hAnsi="Times New Roman" w:cs="Times New Roman"/>
          <w:sz w:val="28"/>
          <w:szCs w:val="28"/>
        </w:rPr>
        <w:t>коррози</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онному</w:t>
      </w:r>
      <w:proofErr w:type="spellEnd"/>
      <w:r w:rsidRPr="008F3347">
        <w:rPr>
          <w:rFonts w:ascii="Times New Roman" w:hAnsi="Times New Roman" w:cs="Times New Roman"/>
          <w:sz w:val="28"/>
          <w:szCs w:val="28"/>
        </w:rPr>
        <w:t xml:space="preserve"> процессу. В пыли содержатся также растворимые примеси – </w:t>
      </w:r>
      <w:proofErr w:type="spellStart"/>
      <w:r w:rsidRPr="008F3347">
        <w:rPr>
          <w:rFonts w:ascii="Times New Roman" w:hAnsi="Times New Roman" w:cs="Times New Roman"/>
          <w:sz w:val="28"/>
          <w:szCs w:val="28"/>
        </w:rPr>
        <w:t>хло</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риды</w:t>
      </w:r>
      <w:proofErr w:type="spellEnd"/>
      <w:r w:rsidRPr="008F3347">
        <w:rPr>
          <w:rFonts w:ascii="Times New Roman" w:hAnsi="Times New Roman" w:cs="Times New Roman"/>
          <w:sz w:val="28"/>
          <w:szCs w:val="28"/>
        </w:rPr>
        <w:t xml:space="preserve">, сульфаты, превращающие чистый конденсат </w:t>
      </w:r>
      <w:r w:rsidRPr="008F3347">
        <w:rPr>
          <w:rFonts w:ascii="Times New Roman" w:hAnsi="Times New Roman" w:cs="Times New Roman"/>
          <w:sz w:val="28"/>
          <w:szCs w:val="28"/>
        </w:rPr>
        <w:lastRenderedPageBreak/>
        <w:t>в раствор сильных электролитов и тем самым значительно повышающие скорость коррозии.</w:t>
      </w:r>
    </w:p>
    <w:p w14:paraId="3DD852AA"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Металлоконструкции корпуса обогащения покрыты рыхлым слоем продуктов коррозии, способствующим капиллярной конденсации влаги и ускорению процесса коррозии. Для изучения химического состава про- </w:t>
      </w:r>
      <w:proofErr w:type="spellStart"/>
      <w:r w:rsidRPr="008F3347">
        <w:rPr>
          <w:rFonts w:ascii="Times New Roman" w:hAnsi="Times New Roman" w:cs="Times New Roman"/>
          <w:sz w:val="28"/>
          <w:szCs w:val="28"/>
        </w:rPr>
        <w:t>дуктов</w:t>
      </w:r>
      <w:proofErr w:type="spellEnd"/>
      <w:r w:rsidRPr="008F3347">
        <w:rPr>
          <w:rFonts w:ascii="Times New Roman" w:hAnsi="Times New Roman" w:cs="Times New Roman"/>
          <w:sz w:val="28"/>
          <w:szCs w:val="28"/>
        </w:rPr>
        <w:t xml:space="preserve"> коррозии, механизма и степени влияния на кинетику </w:t>
      </w:r>
      <w:proofErr w:type="spellStart"/>
      <w:r w:rsidRPr="008F3347">
        <w:rPr>
          <w:rFonts w:ascii="Times New Roman" w:hAnsi="Times New Roman" w:cs="Times New Roman"/>
          <w:sz w:val="28"/>
          <w:szCs w:val="28"/>
        </w:rPr>
        <w:t>коррозион</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ного</w:t>
      </w:r>
      <w:proofErr w:type="spellEnd"/>
      <w:r w:rsidRPr="008F3347">
        <w:rPr>
          <w:rFonts w:ascii="Times New Roman" w:hAnsi="Times New Roman" w:cs="Times New Roman"/>
          <w:sz w:val="28"/>
          <w:szCs w:val="28"/>
        </w:rPr>
        <w:t xml:space="preserve"> процесса проведены их рентгеноструктурный и термографический анализ. С целью изучения возможности применения модификаторов ржавчины для подготовки поверхности под окраску этими же методами исследованы химический состав продуктов коррозии, преобразованных различными модификаторами.</w:t>
      </w:r>
    </w:p>
    <w:p w14:paraId="3FCC269B" w14:textId="2BD7E1C4"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Изучена возможность применения ингибиторов коррозии для по- </w:t>
      </w:r>
      <w:proofErr w:type="spellStart"/>
      <w:r w:rsidRPr="008F3347">
        <w:rPr>
          <w:rFonts w:ascii="Times New Roman" w:hAnsi="Times New Roman" w:cs="Times New Roman"/>
          <w:sz w:val="28"/>
          <w:szCs w:val="28"/>
        </w:rPr>
        <w:t>нижения</w:t>
      </w:r>
      <w:proofErr w:type="spellEnd"/>
      <w:r w:rsidRPr="008F3347">
        <w:rPr>
          <w:rFonts w:ascii="Times New Roman" w:hAnsi="Times New Roman" w:cs="Times New Roman"/>
          <w:sz w:val="28"/>
          <w:szCs w:val="28"/>
        </w:rPr>
        <w:t xml:space="preserve"> коррозионной активности технической воды. Наиболее </w:t>
      </w:r>
      <w:proofErr w:type="spellStart"/>
      <w:r w:rsidRPr="008F3347">
        <w:rPr>
          <w:rFonts w:ascii="Times New Roman" w:hAnsi="Times New Roman" w:cs="Times New Roman"/>
          <w:sz w:val="28"/>
          <w:szCs w:val="28"/>
        </w:rPr>
        <w:t>деше</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вым</w:t>
      </w:r>
      <w:proofErr w:type="spellEnd"/>
      <w:r w:rsidRPr="008F3347">
        <w:rPr>
          <w:rFonts w:ascii="Times New Roman" w:hAnsi="Times New Roman" w:cs="Times New Roman"/>
          <w:sz w:val="28"/>
          <w:szCs w:val="28"/>
        </w:rPr>
        <w:t xml:space="preserve"> и доступным ингибитором является бикарбонат кальция, </w:t>
      </w:r>
      <w:proofErr w:type="spellStart"/>
      <w:r w:rsidRPr="008F3347">
        <w:rPr>
          <w:rFonts w:ascii="Times New Roman" w:hAnsi="Times New Roman" w:cs="Times New Roman"/>
          <w:sz w:val="28"/>
          <w:szCs w:val="28"/>
        </w:rPr>
        <w:t>присут</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ствующий</w:t>
      </w:r>
      <w:proofErr w:type="spellEnd"/>
      <w:r w:rsidRPr="008F3347">
        <w:rPr>
          <w:rFonts w:ascii="Times New Roman" w:hAnsi="Times New Roman" w:cs="Times New Roman"/>
          <w:sz w:val="28"/>
          <w:szCs w:val="28"/>
        </w:rPr>
        <w:t xml:space="preserve"> в большинстве природных вод и способствующий отложению карбонатных пленок. В условиях периодического воздействия воды на</w:t>
      </w:r>
      <w:r>
        <w:rPr>
          <w:rFonts w:ascii="Times New Roman" w:hAnsi="Times New Roman" w:cs="Times New Roman"/>
          <w:sz w:val="28"/>
          <w:szCs w:val="28"/>
          <w:lang w:val="ru-RU"/>
        </w:rPr>
        <w:t xml:space="preserve"> </w:t>
      </w:r>
      <w:r w:rsidRPr="008F3347">
        <w:rPr>
          <w:rFonts w:ascii="Times New Roman" w:hAnsi="Times New Roman" w:cs="Times New Roman"/>
          <w:sz w:val="28"/>
          <w:szCs w:val="28"/>
        </w:rPr>
        <w:t xml:space="preserve">металлоконструкции невозможно образование сплошной постоянной карбонатной пленки, следовательно, защита карбонатной пленкой </w:t>
      </w:r>
      <w:proofErr w:type="spellStart"/>
      <w:r w:rsidRPr="008F3347">
        <w:rPr>
          <w:rFonts w:ascii="Times New Roman" w:hAnsi="Times New Roman" w:cs="Times New Roman"/>
          <w:sz w:val="28"/>
          <w:szCs w:val="28"/>
        </w:rPr>
        <w:t>ис</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ключается</w:t>
      </w:r>
      <w:proofErr w:type="spellEnd"/>
      <w:r w:rsidRPr="008F3347">
        <w:rPr>
          <w:rFonts w:ascii="Times New Roman" w:hAnsi="Times New Roman" w:cs="Times New Roman"/>
          <w:sz w:val="28"/>
          <w:szCs w:val="28"/>
        </w:rPr>
        <w:t xml:space="preserve">. Таким образом, необходимо применение других ингибиторов, снижающих агрессивность воды в периоде воздействия на </w:t>
      </w:r>
      <w:proofErr w:type="spellStart"/>
      <w:r w:rsidRPr="008F3347">
        <w:rPr>
          <w:rFonts w:ascii="Times New Roman" w:hAnsi="Times New Roman" w:cs="Times New Roman"/>
          <w:sz w:val="28"/>
          <w:szCs w:val="28"/>
        </w:rPr>
        <w:t>металлокон</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струкции</w:t>
      </w:r>
      <w:proofErr w:type="spellEnd"/>
      <w:r w:rsidRPr="008F3347">
        <w:rPr>
          <w:rFonts w:ascii="Times New Roman" w:hAnsi="Times New Roman" w:cs="Times New Roman"/>
          <w:sz w:val="28"/>
          <w:szCs w:val="28"/>
        </w:rPr>
        <w:t xml:space="preserve">: фосфатов, силикатов, нитритов, хроматов и др. Концентрация ингибиторов определяется температурой воды, ее рН, содержанием агрессивных ионов и другими факторами. Например, для фосфатов за- </w:t>
      </w:r>
      <w:proofErr w:type="spellStart"/>
      <w:r w:rsidRPr="008F3347">
        <w:rPr>
          <w:rFonts w:ascii="Times New Roman" w:hAnsi="Times New Roman" w:cs="Times New Roman"/>
          <w:sz w:val="28"/>
          <w:szCs w:val="28"/>
        </w:rPr>
        <w:t>щитная</w:t>
      </w:r>
      <w:proofErr w:type="spellEnd"/>
      <w:r w:rsidRPr="008F3347">
        <w:rPr>
          <w:rFonts w:ascii="Times New Roman" w:hAnsi="Times New Roman" w:cs="Times New Roman"/>
          <w:sz w:val="28"/>
          <w:szCs w:val="28"/>
        </w:rPr>
        <w:t xml:space="preserve"> концентрация колеблется от 7-10 до 100 г/м3 в пересчете на Р2О5, для силикатов – 0,04 до 0,4 г/м3.</w:t>
      </w:r>
    </w:p>
    <w:p w14:paraId="15F1E6F2" w14:textId="77777777" w:rsidR="008F3347" w:rsidRPr="008F3347"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 xml:space="preserve">Для выбора оптимальной защитной концентрации ингибиторов необходимо тщательное изучение как агрессивных компонентов, </w:t>
      </w:r>
      <w:proofErr w:type="spellStart"/>
      <w:r w:rsidRPr="008F3347">
        <w:rPr>
          <w:rFonts w:ascii="Times New Roman" w:hAnsi="Times New Roman" w:cs="Times New Roman"/>
          <w:sz w:val="28"/>
          <w:szCs w:val="28"/>
        </w:rPr>
        <w:t>содер</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жащихся</w:t>
      </w:r>
      <w:proofErr w:type="spellEnd"/>
      <w:r w:rsidRPr="008F3347">
        <w:rPr>
          <w:rFonts w:ascii="Times New Roman" w:hAnsi="Times New Roman" w:cs="Times New Roman"/>
          <w:sz w:val="28"/>
          <w:szCs w:val="28"/>
        </w:rPr>
        <w:t xml:space="preserve"> в технической воде, так и влияния ингибиторов на </w:t>
      </w:r>
      <w:proofErr w:type="spellStart"/>
      <w:r w:rsidRPr="008F3347">
        <w:rPr>
          <w:rFonts w:ascii="Times New Roman" w:hAnsi="Times New Roman" w:cs="Times New Roman"/>
          <w:sz w:val="28"/>
          <w:szCs w:val="28"/>
        </w:rPr>
        <w:t>технологиче</w:t>
      </w:r>
      <w:proofErr w:type="spellEnd"/>
      <w:r w:rsidRPr="008F3347">
        <w:rPr>
          <w:rFonts w:ascii="Times New Roman" w:hAnsi="Times New Roman" w:cs="Times New Roman"/>
          <w:sz w:val="28"/>
          <w:szCs w:val="28"/>
        </w:rPr>
        <w:t xml:space="preserve">- </w:t>
      </w:r>
      <w:proofErr w:type="spellStart"/>
      <w:r w:rsidRPr="008F3347">
        <w:rPr>
          <w:rFonts w:ascii="Times New Roman" w:hAnsi="Times New Roman" w:cs="Times New Roman"/>
          <w:sz w:val="28"/>
          <w:szCs w:val="28"/>
        </w:rPr>
        <w:t>ский</w:t>
      </w:r>
      <w:proofErr w:type="spellEnd"/>
      <w:r w:rsidRPr="008F3347">
        <w:rPr>
          <w:rFonts w:ascii="Times New Roman" w:hAnsi="Times New Roman" w:cs="Times New Roman"/>
          <w:sz w:val="28"/>
          <w:szCs w:val="28"/>
        </w:rPr>
        <w:t xml:space="preserve"> процесс.</w:t>
      </w:r>
    </w:p>
    <w:p w14:paraId="5ABF878E" w14:textId="7488EED8" w:rsidR="00E00B36" w:rsidRDefault="008F3347" w:rsidP="008F3347">
      <w:pPr>
        <w:spacing w:after="0" w:line="240" w:lineRule="auto"/>
        <w:ind w:firstLine="340"/>
        <w:jc w:val="both"/>
        <w:rPr>
          <w:rFonts w:ascii="Times New Roman" w:hAnsi="Times New Roman" w:cs="Times New Roman"/>
          <w:sz w:val="28"/>
          <w:szCs w:val="28"/>
        </w:rPr>
      </w:pPr>
      <w:r w:rsidRPr="008F3347">
        <w:rPr>
          <w:rFonts w:ascii="Times New Roman" w:hAnsi="Times New Roman" w:cs="Times New Roman"/>
          <w:sz w:val="28"/>
          <w:szCs w:val="28"/>
        </w:rPr>
        <w:t>Таким образом, проведение научно-исследовательских работ по комплексному плану позволило определить мероприятия по уменьшению агрессивного воздействия технической воды, обоснованно выбрать способы подготовки поверхности и систему защитных покрытий.</w:t>
      </w:r>
    </w:p>
    <w:p w14:paraId="66252775" w14:textId="3A679A9B" w:rsidR="008F3347" w:rsidRDefault="008F3347" w:rsidP="008F3347">
      <w:pPr>
        <w:spacing w:after="0" w:line="240" w:lineRule="auto"/>
        <w:ind w:firstLine="340"/>
        <w:jc w:val="both"/>
        <w:rPr>
          <w:rFonts w:ascii="Times New Roman" w:hAnsi="Times New Roman" w:cs="Times New Roman"/>
          <w:sz w:val="28"/>
          <w:szCs w:val="28"/>
        </w:rPr>
      </w:pPr>
    </w:p>
    <w:p w14:paraId="33A303C0" w14:textId="2A6E7C15" w:rsidR="008F3347" w:rsidRDefault="008F3347" w:rsidP="008F3347">
      <w:pPr>
        <w:spacing w:after="0" w:line="240" w:lineRule="auto"/>
        <w:ind w:firstLine="340"/>
        <w:jc w:val="both"/>
        <w:rPr>
          <w:rFonts w:ascii="Times New Roman" w:hAnsi="Times New Roman" w:cs="Times New Roman"/>
          <w:b/>
          <w:bCs/>
          <w:sz w:val="28"/>
          <w:szCs w:val="28"/>
        </w:rPr>
      </w:pPr>
      <w:r w:rsidRPr="008F3347">
        <w:rPr>
          <w:rFonts w:ascii="Times New Roman" w:hAnsi="Times New Roman" w:cs="Times New Roman"/>
          <w:b/>
          <w:bCs/>
          <w:sz w:val="28"/>
          <w:szCs w:val="28"/>
        </w:rPr>
        <w:t>ПРОГНОЗИРОВАНИЕ КОРРОЗИОННОГО ИЗНОСА МЕТАЛЛИЧЕСКИХ КОНСТРУКЦИЙ ПРОМЫШЛЕННЫХ ЗДАНИЙ И СООРУЖЕНИЙ*</w:t>
      </w:r>
    </w:p>
    <w:p w14:paraId="6B9AF3CA" w14:textId="443FBD12" w:rsidR="008F3347" w:rsidRDefault="008F3347" w:rsidP="008F3347">
      <w:pPr>
        <w:spacing w:after="0" w:line="240" w:lineRule="auto"/>
        <w:ind w:firstLine="340"/>
        <w:jc w:val="both"/>
        <w:rPr>
          <w:rFonts w:ascii="Times New Roman" w:hAnsi="Times New Roman" w:cs="Times New Roman"/>
          <w:b/>
          <w:bCs/>
          <w:sz w:val="28"/>
          <w:szCs w:val="28"/>
        </w:rPr>
      </w:pPr>
    </w:p>
    <w:p w14:paraId="3B56840D" w14:textId="77777777" w:rsidR="008F3347" w:rsidRPr="008F3347" w:rsidRDefault="008F3347" w:rsidP="008F3347">
      <w:pPr>
        <w:spacing w:after="0" w:line="240" w:lineRule="auto"/>
        <w:ind w:firstLine="340"/>
        <w:jc w:val="both"/>
        <w:rPr>
          <w:rFonts w:ascii="Times New Roman" w:hAnsi="Times New Roman" w:cs="Times New Roman"/>
          <w:sz w:val="28"/>
          <w:szCs w:val="28"/>
          <w:lang w:val="ru-RU"/>
        </w:rPr>
      </w:pPr>
      <w:r w:rsidRPr="008F3347">
        <w:rPr>
          <w:rFonts w:ascii="Times New Roman" w:hAnsi="Times New Roman" w:cs="Times New Roman"/>
          <w:sz w:val="28"/>
          <w:szCs w:val="28"/>
          <w:lang w:val="ru-RU"/>
        </w:rPr>
        <w:t xml:space="preserve">На основе экспериментальных исследований, полученных </w:t>
      </w:r>
      <w:proofErr w:type="spellStart"/>
      <w:r w:rsidRPr="008F3347">
        <w:rPr>
          <w:rFonts w:ascii="Times New Roman" w:hAnsi="Times New Roman" w:cs="Times New Roman"/>
          <w:sz w:val="28"/>
          <w:szCs w:val="28"/>
          <w:lang w:val="ru-RU"/>
        </w:rPr>
        <w:t>различ</w:t>
      </w:r>
      <w:proofErr w:type="spellEnd"/>
      <w:r w:rsidRPr="008F3347">
        <w:rPr>
          <w:rFonts w:ascii="Times New Roman" w:hAnsi="Times New Roman" w:cs="Times New Roman"/>
          <w:sz w:val="28"/>
          <w:szCs w:val="28"/>
          <w:lang w:val="ru-RU"/>
        </w:rPr>
        <w:t>-</w:t>
      </w:r>
    </w:p>
    <w:p w14:paraId="0114BE78" w14:textId="77777777" w:rsidR="008F3347" w:rsidRPr="008F3347" w:rsidRDefault="008F3347" w:rsidP="008F3347">
      <w:pPr>
        <w:spacing w:after="0" w:line="240" w:lineRule="auto"/>
        <w:ind w:firstLine="340"/>
        <w:jc w:val="both"/>
        <w:rPr>
          <w:rFonts w:ascii="Times New Roman" w:hAnsi="Times New Roman" w:cs="Times New Roman"/>
          <w:sz w:val="28"/>
          <w:szCs w:val="28"/>
          <w:lang w:val="ru-RU"/>
        </w:rPr>
      </w:pPr>
      <w:proofErr w:type="spellStart"/>
      <w:r w:rsidRPr="008F3347">
        <w:rPr>
          <w:rFonts w:ascii="Times New Roman" w:hAnsi="Times New Roman" w:cs="Times New Roman"/>
          <w:sz w:val="28"/>
          <w:szCs w:val="28"/>
          <w:lang w:val="ru-RU"/>
        </w:rPr>
        <w:t>ными</w:t>
      </w:r>
      <w:proofErr w:type="spellEnd"/>
      <w:r w:rsidRPr="008F3347">
        <w:rPr>
          <w:rFonts w:ascii="Times New Roman" w:hAnsi="Times New Roman" w:cs="Times New Roman"/>
          <w:sz w:val="28"/>
          <w:szCs w:val="28"/>
          <w:lang w:val="ru-RU"/>
        </w:rPr>
        <w:t xml:space="preserve"> авторами в различных агрессивных условиях, производились </w:t>
      </w:r>
      <w:proofErr w:type="gramStart"/>
      <w:r w:rsidRPr="008F3347">
        <w:rPr>
          <w:rFonts w:ascii="Times New Roman" w:hAnsi="Times New Roman" w:cs="Times New Roman"/>
          <w:sz w:val="28"/>
          <w:szCs w:val="28"/>
          <w:lang w:val="ru-RU"/>
        </w:rPr>
        <w:t xml:space="preserve">срав- </w:t>
      </w:r>
      <w:proofErr w:type="spellStart"/>
      <w:r w:rsidRPr="008F3347">
        <w:rPr>
          <w:rFonts w:ascii="Times New Roman" w:hAnsi="Times New Roman" w:cs="Times New Roman"/>
          <w:sz w:val="28"/>
          <w:szCs w:val="28"/>
          <w:lang w:val="ru-RU"/>
        </w:rPr>
        <w:t>нительные</w:t>
      </w:r>
      <w:proofErr w:type="spellEnd"/>
      <w:proofErr w:type="gramEnd"/>
      <w:r w:rsidRPr="008F3347">
        <w:rPr>
          <w:rFonts w:ascii="Times New Roman" w:hAnsi="Times New Roman" w:cs="Times New Roman"/>
          <w:sz w:val="28"/>
          <w:szCs w:val="28"/>
          <w:lang w:val="ru-RU"/>
        </w:rPr>
        <w:t xml:space="preserve"> оценки расчетных и опытных данных по прогнозированию коррозионного износа. Прогнозирование коррозионного износа </w:t>
      </w:r>
      <w:proofErr w:type="spellStart"/>
      <w:proofErr w:type="gramStart"/>
      <w:r w:rsidRPr="008F3347">
        <w:rPr>
          <w:rFonts w:ascii="Times New Roman" w:hAnsi="Times New Roman" w:cs="Times New Roman"/>
          <w:sz w:val="28"/>
          <w:szCs w:val="28"/>
          <w:lang w:val="ru-RU"/>
        </w:rPr>
        <w:t>произво</w:t>
      </w:r>
      <w:proofErr w:type="spellEnd"/>
      <w:r w:rsidRPr="008F3347">
        <w:rPr>
          <w:rFonts w:ascii="Times New Roman" w:hAnsi="Times New Roman" w:cs="Times New Roman"/>
          <w:sz w:val="28"/>
          <w:szCs w:val="28"/>
          <w:lang w:val="ru-RU"/>
        </w:rPr>
        <w:t xml:space="preserve">- </w:t>
      </w:r>
      <w:proofErr w:type="spellStart"/>
      <w:r w:rsidRPr="008F3347">
        <w:rPr>
          <w:rFonts w:ascii="Times New Roman" w:hAnsi="Times New Roman" w:cs="Times New Roman"/>
          <w:sz w:val="28"/>
          <w:szCs w:val="28"/>
          <w:lang w:val="ru-RU"/>
        </w:rPr>
        <w:t>дилось</w:t>
      </w:r>
      <w:proofErr w:type="spellEnd"/>
      <w:proofErr w:type="gramEnd"/>
      <w:r w:rsidRPr="008F3347">
        <w:rPr>
          <w:rFonts w:ascii="Times New Roman" w:hAnsi="Times New Roman" w:cs="Times New Roman"/>
          <w:sz w:val="28"/>
          <w:szCs w:val="28"/>
          <w:lang w:val="ru-RU"/>
        </w:rPr>
        <w:t xml:space="preserve"> по трем экспериментальным точкам, а остальные точки </w:t>
      </w:r>
      <w:proofErr w:type="spellStart"/>
      <w:r w:rsidRPr="008F3347">
        <w:rPr>
          <w:rFonts w:ascii="Times New Roman" w:hAnsi="Times New Roman" w:cs="Times New Roman"/>
          <w:sz w:val="28"/>
          <w:szCs w:val="28"/>
          <w:lang w:val="ru-RU"/>
        </w:rPr>
        <w:t>использо</w:t>
      </w:r>
      <w:proofErr w:type="spellEnd"/>
      <w:r w:rsidRPr="008F3347">
        <w:rPr>
          <w:rFonts w:ascii="Times New Roman" w:hAnsi="Times New Roman" w:cs="Times New Roman"/>
          <w:sz w:val="28"/>
          <w:szCs w:val="28"/>
          <w:lang w:val="ru-RU"/>
        </w:rPr>
        <w:t xml:space="preserve">- вались для определения погрешности расчета. Относительные </w:t>
      </w:r>
      <w:proofErr w:type="spellStart"/>
      <w:proofErr w:type="gramStart"/>
      <w:r w:rsidRPr="008F3347">
        <w:rPr>
          <w:rFonts w:ascii="Times New Roman" w:hAnsi="Times New Roman" w:cs="Times New Roman"/>
          <w:sz w:val="28"/>
          <w:szCs w:val="28"/>
          <w:lang w:val="ru-RU"/>
        </w:rPr>
        <w:t>погрешно</w:t>
      </w:r>
      <w:proofErr w:type="spellEnd"/>
      <w:r w:rsidRPr="008F3347">
        <w:rPr>
          <w:rFonts w:ascii="Times New Roman" w:hAnsi="Times New Roman" w:cs="Times New Roman"/>
          <w:sz w:val="28"/>
          <w:szCs w:val="28"/>
          <w:lang w:val="ru-RU"/>
        </w:rPr>
        <w:t xml:space="preserve">- </w:t>
      </w:r>
      <w:proofErr w:type="spellStart"/>
      <w:r w:rsidRPr="008F3347">
        <w:rPr>
          <w:rFonts w:ascii="Times New Roman" w:hAnsi="Times New Roman" w:cs="Times New Roman"/>
          <w:sz w:val="28"/>
          <w:szCs w:val="28"/>
          <w:lang w:val="ru-RU"/>
        </w:rPr>
        <w:t>сти</w:t>
      </w:r>
      <w:proofErr w:type="spellEnd"/>
      <w:proofErr w:type="gramEnd"/>
      <w:r w:rsidRPr="008F3347">
        <w:rPr>
          <w:rFonts w:ascii="Times New Roman" w:hAnsi="Times New Roman" w:cs="Times New Roman"/>
          <w:sz w:val="28"/>
          <w:szCs w:val="28"/>
          <w:lang w:val="ru-RU"/>
        </w:rPr>
        <w:t xml:space="preserve"> расчета определялись путем сопоставления вычисленных данных с фактическими данными (табл.1-3). А.А. </w:t>
      </w:r>
      <w:proofErr w:type="spellStart"/>
      <w:r w:rsidRPr="008F3347">
        <w:rPr>
          <w:rFonts w:ascii="Times New Roman" w:hAnsi="Times New Roman" w:cs="Times New Roman"/>
          <w:sz w:val="28"/>
          <w:szCs w:val="28"/>
          <w:lang w:val="ru-RU"/>
        </w:rPr>
        <w:t>Фархадовым</w:t>
      </w:r>
      <w:proofErr w:type="spellEnd"/>
      <w:r w:rsidRPr="008F3347">
        <w:rPr>
          <w:rFonts w:ascii="Times New Roman" w:hAnsi="Times New Roman" w:cs="Times New Roman"/>
          <w:sz w:val="28"/>
          <w:szCs w:val="28"/>
          <w:lang w:val="ru-RU"/>
        </w:rPr>
        <w:t xml:space="preserve"> выполнены </w:t>
      </w:r>
      <w:proofErr w:type="spellStart"/>
      <w:proofErr w:type="gramStart"/>
      <w:r w:rsidRPr="008F3347">
        <w:rPr>
          <w:rFonts w:ascii="Times New Roman" w:hAnsi="Times New Roman" w:cs="Times New Roman"/>
          <w:sz w:val="28"/>
          <w:szCs w:val="28"/>
          <w:lang w:val="ru-RU"/>
        </w:rPr>
        <w:t>экспе</w:t>
      </w:r>
      <w:proofErr w:type="spellEnd"/>
      <w:r w:rsidRPr="008F3347">
        <w:rPr>
          <w:rFonts w:ascii="Times New Roman" w:hAnsi="Times New Roman" w:cs="Times New Roman"/>
          <w:sz w:val="28"/>
          <w:szCs w:val="28"/>
          <w:lang w:val="ru-RU"/>
        </w:rPr>
        <w:t xml:space="preserve">- </w:t>
      </w:r>
      <w:proofErr w:type="spellStart"/>
      <w:r w:rsidRPr="008F3347">
        <w:rPr>
          <w:rFonts w:ascii="Times New Roman" w:hAnsi="Times New Roman" w:cs="Times New Roman"/>
          <w:sz w:val="28"/>
          <w:szCs w:val="28"/>
          <w:lang w:val="ru-RU"/>
        </w:rPr>
        <w:t>риментальные</w:t>
      </w:r>
      <w:proofErr w:type="spellEnd"/>
      <w:proofErr w:type="gramEnd"/>
      <w:r w:rsidRPr="008F3347">
        <w:rPr>
          <w:rFonts w:ascii="Times New Roman" w:hAnsi="Times New Roman" w:cs="Times New Roman"/>
          <w:sz w:val="28"/>
          <w:szCs w:val="28"/>
          <w:lang w:val="ru-RU"/>
        </w:rPr>
        <w:t xml:space="preserve"> исследования в условиях периодического смачивания ме- </w:t>
      </w:r>
      <w:proofErr w:type="spellStart"/>
      <w:r w:rsidRPr="008F3347">
        <w:rPr>
          <w:rFonts w:ascii="Times New Roman" w:hAnsi="Times New Roman" w:cs="Times New Roman"/>
          <w:sz w:val="28"/>
          <w:szCs w:val="28"/>
          <w:lang w:val="ru-RU"/>
        </w:rPr>
        <w:t>таллических</w:t>
      </w:r>
      <w:proofErr w:type="spellEnd"/>
      <w:r w:rsidRPr="008F3347">
        <w:rPr>
          <w:rFonts w:ascii="Times New Roman" w:hAnsi="Times New Roman" w:cs="Times New Roman"/>
          <w:sz w:val="28"/>
          <w:szCs w:val="28"/>
          <w:lang w:val="ru-RU"/>
        </w:rPr>
        <w:t xml:space="preserve"> образцов морской водой [2]. Образцы установлены над </w:t>
      </w:r>
      <w:proofErr w:type="gramStart"/>
      <w:r w:rsidRPr="008F3347">
        <w:rPr>
          <w:rFonts w:ascii="Times New Roman" w:hAnsi="Times New Roman" w:cs="Times New Roman"/>
          <w:sz w:val="28"/>
          <w:szCs w:val="28"/>
          <w:lang w:val="ru-RU"/>
        </w:rPr>
        <w:t xml:space="preserve">по- </w:t>
      </w:r>
      <w:proofErr w:type="spellStart"/>
      <w:r w:rsidRPr="008F3347">
        <w:rPr>
          <w:rFonts w:ascii="Times New Roman" w:hAnsi="Times New Roman" w:cs="Times New Roman"/>
          <w:sz w:val="28"/>
          <w:szCs w:val="28"/>
          <w:lang w:val="ru-RU"/>
        </w:rPr>
        <w:t>верхностью</w:t>
      </w:r>
      <w:proofErr w:type="spellEnd"/>
      <w:proofErr w:type="gramEnd"/>
      <w:r w:rsidRPr="008F3347">
        <w:rPr>
          <w:rFonts w:ascii="Times New Roman" w:hAnsi="Times New Roman" w:cs="Times New Roman"/>
          <w:sz w:val="28"/>
          <w:szCs w:val="28"/>
          <w:lang w:val="ru-RU"/>
        </w:rPr>
        <w:t xml:space="preserve"> воды и смачивались </w:t>
      </w:r>
      <w:r w:rsidRPr="008F3347">
        <w:rPr>
          <w:rFonts w:ascii="Times New Roman" w:hAnsi="Times New Roman" w:cs="Times New Roman"/>
          <w:sz w:val="28"/>
          <w:szCs w:val="28"/>
          <w:lang w:val="ru-RU"/>
        </w:rPr>
        <w:lastRenderedPageBreak/>
        <w:t>лишь при волнении моря. Кривая «</w:t>
      </w:r>
      <w:proofErr w:type="spellStart"/>
      <w:r w:rsidRPr="008F3347">
        <w:rPr>
          <w:rFonts w:ascii="Times New Roman" w:hAnsi="Times New Roman" w:cs="Times New Roman"/>
          <w:sz w:val="28"/>
          <w:szCs w:val="28"/>
          <w:lang w:val="ru-RU"/>
        </w:rPr>
        <w:t>кор</w:t>
      </w:r>
      <w:proofErr w:type="spellEnd"/>
      <w:r w:rsidRPr="008F3347">
        <w:rPr>
          <w:rFonts w:ascii="Times New Roman" w:hAnsi="Times New Roman" w:cs="Times New Roman"/>
          <w:sz w:val="28"/>
          <w:szCs w:val="28"/>
          <w:lang w:val="ru-RU"/>
        </w:rPr>
        <w:t xml:space="preserve">- </w:t>
      </w:r>
      <w:proofErr w:type="spellStart"/>
      <w:r w:rsidRPr="008F3347">
        <w:rPr>
          <w:rFonts w:ascii="Times New Roman" w:hAnsi="Times New Roman" w:cs="Times New Roman"/>
          <w:sz w:val="28"/>
          <w:szCs w:val="28"/>
          <w:lang w:val="ru-RU"/>
        </w:rPr>
        <w:t>розия</w:t>
      </w:r>
      <w:proofErr w:type="spellEnd"/>
      <w:r w:rsidRPr="008F3347">
        <w:rPr>
          <w:rFonts w:ascii="Times New Roman" w:hAnsi="Times New Roman" w:cs="Times New Roman"/>
          <w:sz w:val="28"/>
          <w:szCs w:val="28"/>
          <w:lang w:val="ru-RU"/>
        </w:rPr>
        <w:t xml:space="preserve"> – время» получена за период испытания 1210 суток. Испытания проводились на Каспийском море, съем образцов производился четыре раза: через 8 месяцев, 1 год, 2 года, 3 года и 1 месяц. В табл.1 приведены результаты, полученные при прогнозировании по трем </w:t>
      </w:r>
      <w:proofErr w:type="spellStart"/>
      <w:proofErr w:type="gramStart"/>
      <w:r w:rsidRPr="008F3347">
        <w:rPr>
          <w:rFonts w:ascii="Times New Roman" w:hAnsi="Times New Roman" w:cs="Times New Roman"/>
          <w:sz w:val="28"/>
          <w:szCs w:val="28"/>
          <w:lang w:val="ru-RU"/>
        </w:rPr>
        <w:t>эксперименталь</w:t>
      </w:r>
      <w:proofErr w:type="spellEnd"/>
      <w:r w:rsidRPr="008F3347">
        <w:rPr>
          <w:rFonts w:ascii="Times New Roman" w:hAnsi="Times New Roman" w:cs="Times New Roman"/>
          <w:sz w:val="28"/>
          <w:szCs w:val="28"/>
          <w:lang w:val="ru-RU"/>
        </w:rPr>
        <w:t xml:space="preserve">- </w:t>
      </w:r>
      <w:proofErr w:type="spellStart"/>
      <w:r w:rsidRPr="008F3347">
        <w:rPr>
          <w:rFonts w:ascii="Times New Roman" w:hAnsi="Times New Roman" w:cs="Times New Roman"/>
          <w:sz w:val="28"/>
          <w:szCs w:val="28"/>
          <w:lang w:val="ru-RU"/>
        </w:rPr>
        <w:t>ным</w:t>
      </w:r>
      <w:proofErr w:type="spellEnd"/>
      <w:proofErr w:type="gramEnd"/>
      <w:r w:rsidRPr="008F3347">
        <w:rPr>
          <w:rFonts w:ascii="Times New Roman" w:hAnsi="Times New Roman" w:cs="Times New Roman"/>
          <w:sz w:val="28"/>
          <w:szCs w:val="28"/>
          <w:lang w:val="ru-RU"/>
        </w:rPr>
        <w:t xml:space="preserve"> точкам. Время интерполяции </w:t>
      </w:r>
      <w:proofErr w:type="spellStart"/>
      <w:r w:rsidRPr="008F3347">
        <w:rPr>
          <w:rFonts w:ascii="Times New Roman" w:hAnsi="Times New Roman" w:cs="Times New Roman"/>
          <w:sz w:val="28"/>
          <w:szCs w:val="28"/>
          <w:lang w:val="ru-RU"/>
        </w:rPr>
        <w:t>tН</w:t>
      </w:r>
      <w:proofErr w:type="spellEnd"/>
      <w:r w:rsidRPr="008F3347">
        <w:rPr>
          <w:rFonts w:ascii="Times New Roman" w:hAnsi="Times New Roman" w:cs="Times New Roman"/>
          <w:sz w:val="28"/>
          <w:szCs w:val="28"/>
          <w:lang w:val="ru-RU"/>
        </w:rPr>
        <w:t xml:space="preserve"> = 2 года. Расчетные данные </w:t>
      </w:r>
      <w:proofErr w:type="spellStart"/>
      <w:proofErr w:type="gramStart"/>
      <w:r w:rsidRPr="008F3347">
        <w:rPr>
          <w:rFonts w:ascii="Times New Roman" w:hAnsi="Times New Roman" w:cs="Times New Roman"/>
          <w:sz w:val="28"/>
          <w:szCs w:val="28"/>
          <w:lang w:val="ru-RU"/>
        </w:rPr>
        <w:t>разви</w:t>
      </w:r>
      <w:proofErr w:type="spellEnd"/>
      <w:r w:rsidRPr="008F3347">
        <w:rPr>
          <w:rFonts w:ascii="Times New Roman" w:hAnsi="Times New Roman" w:cs="Times New Roman"/>
          <w:sz w:val="28"/>
          <w:szCs w:val="28"/>
          <w:lang w:val="ru-RU"/>
        </w:rPr>
        <w:t xml:space="preserve">- </w:t>
      </w:r>
      <w:proofErr w:type="spellStart"/>
      <w:r w:rsidRPr="008F3347">
        <w:rPr>
          <w:rFonts w:ascii="Times New Roman" w:hAnsi="Times New Roman" w:cs="Times New Roman"/>
          <w:sz w:val="28"/>
          <w:szCs w:val="28"/>
          <w:lang w:val="ru-RU"/>
        </w:rPr>
        <w:t>тия</w:t>
      </w:r>
      <w:proofErr w:type="spellEnd"/>
      <w:proofErr w:type="gramEnd"/>
      <w:r w:rsidRPr="008F3347">
        <w:rPr>
          <w:rFonts w:ascii="Times New Roman" w:hAnsi="Times New Roman" w:cs="Times New Roman"/>
          <w:sz w:val="28"/>
          <w:szCs w:val="28"/>
          <w:lang w:val="ru-RU"/>
        </w:rPr>
        <w:t xml:space="preserve"> коррозионного пресса получены на 10 лет. В интервале </w:t>
      </w:r>
      <w:proofErr w:type="spellStart"/>
      <w:proofErr w:type="gramStart"/>
      <w:r w:rsidRPr="008F3347">
        <w:rPr>
          <w:rFonts w:ascii="Times New Roman" w:hAnsi="Times New Roman" w:cs="Times New Roman"/>
          <w:sz w:val="28"/>
          <w:szCs w:val="28"/>
          <w:lang w:val="ru-RU"/>
        </w:rPr>
        <w:t>экстраполя</w:t>
      </w:r>
      <w:proofErr w:type="spellEnd"/>
      <w:r w:rsidRPr="008F3347">
        <w:rPr>
          <w:rFonts w:ascii="Times New Roman" w:hAnsi="Times New Roman" w:cs="Times New Roman"/>
          <w:sz w:val="28"/>
          <w:szCs w:val="28"/>
          <w:lang w:val="ru-RU"/>
        </w:rPr>
        <w:t xml:space="preserve">- </w:t>
      </w:r>
      <w:proofErr w:type="spellStart"/>
      <w:r w:rsidRPr="008F3347">
        <w:rPr>
          <w:rFonts w:ascii="Times New Roman" w:hAnsi="Times New Roman" w:cs="Times New Roman"/>
          <w:sz w:val="28"/>
          <w:szCs w:val="28"/>
          <w:lang w:val="ru-RU"/>
        </w:rPr>
        <w:t>ции</w:t>
      </w:r>
      <w:proofErr w:type="spellEnd"/>
      <w:proofErr w:type="gramEnd"/>
      <w:r w:rsidRPr="008F3347">
        <w:rPr>
          <w:rFonts w:ascii="Times New Roman" w:hAnsi="Times New Roman" w:cs="Times New Roman"/>
          <w:sz w:val="28"/>
          <w:szCs w:val="28"/>
          <w:lang w:val="ru-RU"/>
        </w:rPr>
        <w:t xml:space="preserve"> при </w:t>
      </w:r>
      <w:proofErr w:type="spellStart"/>
      <w:r w:rsidRPr="008F3347">
        <w:rPr>
          <w:rFonts w:ascii="Times New Roman" w:hAnsi="Times New Roman" w:cs="Times New Roman"/>
          <w:sz w:val="28"/>
          <w:szCs w:val="28"/>
          <w:lang w:val="ru-RU"/>
        </w:rPr>
        <w:t>tЭ</w:t>
      </w:r>
      <w:proofErr w:type="spellEnd"/>
      <w:r w:rsidRPr="008F3347">
        <w:rPr>
          <w:rFonts w:ascii="Times New Roman" w:hAnsi="Times New Roman" w:cs="Times New Roman"/>
          <w:sz w:val="28"/>
          <w:szCs w:val="28"/>
          <w:lang w:val="ru-RU"/>
        </w:rPr>
        <w:t xml:space="preserve"> = 3 года и 1 месяц произведена сравнительная оценка расчет- </w:t>
      </w:r>
      <w:proofErr w:type="spellStart"/>
      <w:r w:rsidRPr="008F3347">
        <w:rPr>
          <w:rFonts w:ascii="Times New Roman" w:hAnsi="Times New Roman" w:cs="Times New Roman"/>
          <w:sz w:val="28"/>
          <w:szCs w:val="28"/>
          <w:lang w:val="ru-RU"/>
        </w:rPr>
        <w:t>ных</w:t>
      </w:r>
      <w:proofErr w:type="spellEnd"/>
      <w:r w:rsidRPr="008F3347">
        <w:rPr>
          <w:rFonts w:ascii="Times New Roman" w:hAnsi="Times New Roman" w:cs="Times New Roman"/>
          <w:sz w:val="28"/>
          <w:szCs w:val="28"/>
          <w:lang w:val="ru-RU"/>
        </w:rPr>
        <w:t xml:space="preserve"> данных прогноза с экспериментальными значениями глубины </w:t>
      </w:r>
      <w:proofErr w:type="spellStart"/>
      <w:r w:rsidRPr="008F3347">
        <w:rPr>
          <w:rFonts w:ascii="Times New Roman" w:hAnsi="Times New Roman" w:cs="Times New Roman"/>
          <w:sz w:val="28"/>
          <w:szCs w:val="28"/>
          <w:lang w:val="ru-RU"/>
        </w:rPr>
        <w:t>корро</w:t>
      </w:r>
      <w:proofErr w:type="spellEnd"/>
      <w:r w:rsidRPr="008F3347">
        <w:rPr>
          <w:rFonts w:ascii="Times New Roman" w:hAnsi="Times New Roman" w:cs="Times New Roman"/>
          <w:sz w:val="28"/>
          <w:szCs w:val="28"/>
          <w:lang w:val="ru-RU"/>
        </w:rPr>
        <w:t xml:space="preserve">- </w:t>
      </w:r>
      <w:proofErr w:type="spellStart"/>
      <w:r w:rsidRPr="008F3347">
        <w:rPr>
          <w:rFonts w:ascii="Times New Roman" w:hAnsi="Times New Roman" w:cs="Times New Roman"/>
          <w:sz w:val="28"/>
          <w:szCs w:val="28"/>
          <w:lang w:val="ru-RU"/>
        </w:rPr>
        <w:t>зионного</w:t>
      </w:r>
      <w:proofErr w:type="spellEnd"/>
      <w:r w:rsidRPr="008F3347">
        <w:rPr>
          <w:rFonts w:ascii="Times New Roman" w:hAnsi="Times New Roman" w:cs="Times New Roman"/>
          <w:sz w:val="28"/>
          <w:szCs w:val="28"/>
          <w:lang w:val="ru-RU"/>
        </w:rPr>
        <w:t xml:space="preserve"> износа δ4*. Относительная погрешность прогнозирования </w:t>
      </w:r>
      <w:r w:rsidRPr="008F3347">
        <w:rPr>
          <w:rFonts w:ascii="Times New Roman" w:hAnsi="Times New Roman" w:cs="Times New Roman"/>
          <w:sz w:val="28"/>
          <w:szCs w:val="28"/>
          <w:lang w:val="ru-RU"/>
        </w:rPr>
        <w:t>4 для первой кривой «коррозия-время» составляет 8,205%, для второй – 7,083%, а для третьей – 11,778%.</w:t>
      </w:r>
    </w:p>
    <w:p w14:paraId="13DBA99C" w14:textId="77777777" w:rsidR="008F3347" w:rsidRPr="008F3347" w:rsidRDefault="008F3347" w:rsidP="008F3347">
      <w:pPr>
        <w:spacing w:after="0" w:line="240" w:lineRule="auto"/>
        <w:ind w:firstLine="340"/>
        <w:jc w:val="both"/>
        <w:rPr>
          <w:rFonts w:ascii="Times New Roman" w:hAnsi="Times New Roman" w:cs="Times New Roman"/>
          <w:sz w:val="28"/>
          <w:szCs w:val="28"/>
          <w:lang w:val="ru-RU"/>
        </w:rPr>
      </w:pPr>
      <w:r w:rsidRPr="008F3347">
        <w:rPr>
          <w:rFonts w:ascii="Times New Roman" w:hAnsi="Times New Roman" w:cs="Times New Roman"/>
          <w:sz w:val="28"/>
          <w:szCs w:val="28"/>
          <w:lang w:val="ru-RU"/>
        </w:rPr>
        <w:t xml:space="preserve"> </w:t>
      </w:r>
    </w:p>
    <w:p w14:paraId="2C5CC43D" w14:textId="1409B4FB" w:rsidR="008F3347" w:rsidRDefault="008F3347" w:rsidP="008F3347">
      <w:pPr>
        <w:spacing w:after="0" w:line="240" w:lineRule="auto"/>
        <w:ind w:firstLine="340"/>
        <w:jc w:val="both"/>
        <w:rPr>
          <w:rFonts w:ascii="Times New Roman" w:hAnsi="Times New Roman" w:cs="Times New Roman"/>
          <w:sz w:val="28"/>
          <w:szCs w:val="28"/>
          <w:lang w:val="ru-RU"/>
        </w:rPr>
      </w:pPr>
      <w:r w:rsidRPr="008F3347">
        <w:rPr>
          <w:rFonts w:ascii="Times New Roman" w:hAnsi="Times New Roman" w:cs="Times New Roman"/>
          <w:sz w:val="28"/>
          <w:szCs w:val="28"/>
          <w:lang w:val="ru-RU"/>
        </w:rPr>
        <w:t>Таблица 1 Результаты расчета развития коррозии стали по трем точкам (экспериментальные исследования выполнены в условиях</w:t>
      </w:r>
      <w:r w:rsidR="0089412D">
        <w:rPr>
          <w:rFonts w:ascii="Times New Roman" w:hAnsi="Times New Roman" w:cs="Times New Roman"/>
          <w:sz w:val="28"/>
          <w:szCs w:val="28"/>
          <w:lang w:val="ru-RU"/>
        </w:rPr>
        <w:t xml:space="preserve"> </w:t>
      </w:r>
      <w:r w:rsidRPr="008F3347">
        <w:rPr>
          <w:rFonts w:ascii="Times New Roman" w:hAnsi="Times New Roman" w:cs="Times New Roman"/>
          <w:sz w:val="28"/>
          <w:szCs w:val="28"/>
          <w:lang w:val="ru-RU"/>
        </w:rPr>
        <w:t>периодического смачивания металлических образцов морской водой на Каспийском море)</w:t>
      </w:r>
    </w:p>
    <w:p w14:paraId="5370C7C4" w14:textId="77777777" w:rsidR="0089412D" w:rsidRPr="008F3347" w:rsidRDefault="0089412D" w:rsidP="008F3347">
      <w:pPr>
        <w:spacing w:after="0" w:line="240" w:lineRule="auto"/>
        <w:ind w:firstLine="340"/>
        <w:jc w:val="both"/>
        <w:rPr>
          <w:rFonts w:ascii="Times New Roman" w:hAnsi="Times New Roman" w:cs="Times New Roman"/>
          <w:sz w:val="28"/>
          <w:szCs w:val="28"/>
          <w:lang w:val="ru-RU"/>
        </w:rPr>
      </w:pPr>
    </w:p>
    <w:tbl>
      <w:tblPr>
        <w:tblStyle w:val="TableNormal"/>
        <w:tblW w:w="9717" w:type="dxa"/>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283"/>
        <w:gridCol w:w="44"/>
        <w:gridCol w:w="1239"/>
        <w:gridCol w:w="37"/>
        <w:gridCol w:w="1246"/>
        <w:gridCol w:w="30"/>
        <w:gridCol w:w="1253"/>
        <w:gridCol w:w="23"/>
        <w:gridCol w:w="1260"/>
        <w:gridCol w:w="15"/>
        <w:gridCol w:w="1268"/>
        <w:gridCol w:w="8"/>
        <w:gridCol w:w="1276"/>
      </w:tblGrid>
      <w:tr w:rsidR="0089412D" w:rsidRPr="0089412D" w14:paraId="783309CD" w14:textId="77777777" w:rsidTr="0089412D">
        <w:trPr>
          <w:trHeight w:val="412"/>
        </w:trPr>
        <w:tc>
          <w:tcPr>
            <w:tcW w:w="735" w:type="dxa"/>
            <w:vMerge w:val="restart"/>
            <w:tcBorders>
              <w:top w:val="single" w:sz="4" w:space="0" w:color="000000"/>
              <w:left w:val="single" w:sz="4" w:space="0" w:color="000000"/>
              <w:bottom w:val="single" w:sz="4" w:space="0" w:color="000000"/>
              <w:right w:val="single" w:sz="4" w:space="0" w:color="000000"/>
            </w:tcBorders>
            <w:hideMark/>
          </w:tcPr>
          <w:p w14:paraId="51D67393"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Номер серии </w:t>
            </w:r>
            <w:proofErr w:type="spellStart"/>
            <w:r w:rsidRPr="0089412D">
              <w:rPr>
                <w:rFonts w:ascii="Times New Roman" w:eastAsia="Times New Roman" w:hAnsi="Times New Roman"/>
                <w:b/>
                <w:spacing w:val="-2"/>
                <w:sz w:val="24"/>
                <w:szCs w:val="24"/>
                <w:lang w:val="ru-RU"/>
              </w:rPr>
              <w:t>экспе</w:t>
            </w:r>
            <w:proofErr w:type="spellEnd"/>
            <w:r w:rsidRPr="0089412D">
              <w:rPr>
                <w:rFonts w:ascii="Times New Roman" w:eastAsia="Times New Roman" w:hAnsi="Times New Roman"/>
                <w:b/>
                <w:spacing w:val="-2"/>
                <w:sz w:val="24"/>
                <w:szCs w:val="24"/>
                <w:lang w:val="ru-RU"/>
              </w:rPr>
              <w:t xml:space="preserve">- </w:t>
            </w:r>
            <w:proofErr w:type="spellStart"/>
            <w:r w:rsidRPr="0089412D">
              <w:rPr>
                <w:rFonts w:ascii="Times New Roman" w:eastAsia="Times New Roman" w:hAnsi="Times New Roman"/>
                <w:b/>
                <w:spacing w:val="-2"/>
                <w:sz w:val="24"/>
                <w:szCs w:val="24"/>
                <w:lang w:val="ru-RU"/>
              </w:rPr>
              <w:t>римен</w:t>
            </w:r>
            <w:proofErr w:type="spellEnd"/>
            <w:r w:rsidRPr="0089412D">
              <w:rPr>
                <w:rFonts w:ascii="Times New Roman" w:eastAsia="Times New Roman" w:hAnsi="Times New Roman"/>
                <w:b/>
                <w:spacing w:val="-2"/>
                <w:sz w:val="24"/>
                <w:szCs w:val="24"/>
                <w:lang w:val="ru-RU"/>
              </w:rPr>
              <w:t xml:space="preserve">- </w:t>
            </w:r>
            <w:r w:rsidRPr="0089412D">
              <w:rPr>
                <w:rFonts w:ascii="Times New Roman" w:eastAsia="Times New Roman" w:hAnsi="Times New Roman"/>
                <w:b/>
                <w:spacing w:val="-6"/>
                <w:sz w:val="24"/>
                <w:szCs w:val="24"/>
                <w:lang w:val="ru-RU"/>
              </w:rPr>
              <w:t>та</w:t>
            </w:r>
          </w:p>
        </w:tc>
        <w:tc>
          <w:tcPr>
            <w:tcW w:w="2603" w:type="dxa"/>
            <w:gridSpan w:val="4"/>
            <w:tcBorders>
              <w:top w:val="single" w:sz="4" w:space="0" w:color="000000"/>
              <w:left w:val="single" w:sz="4" w:space="0" w:color="000000"/>
              <w:bottom w:val="single" w:sz="4" w:space="0" w:color="000000"/>
              <w:right w:val="single" w:sz="4" w:space="0" w:color="000000"/>
            </w:tcBorders>
            <w:hideMark/>
          </w:tcPr>
          <w:p w14:paraId="2B1CA971" w14:textId="77777777" w:rsidR="0089412D" w:rsidRPr="0089412D" w:rsidRDefault="0089412D" w:rsidP="0089412D">
            <w:pPr>
              <w:rPr>
                <w:rFonts w:ascii="Times New Roman" w:eastAsia="Times New Roman" w:hAnsi="Times New Roman"/>
                <w:b/>
                <w:sz w:val="24"/>
                <w:szCs w:val="24"/>
                <w:lang w:val="ru-RU"/>
              </w:rPr>
            </w:pPr>
            <w:proofErr w:type="spellStart"/>
            <w:proofErr w:type="gramStart"/>
            <w:r w:rsidRPr="0089412D">
              <w:rPr>
                <w:rFonts w:ascii="Times New Roman" w:eastAsia="Times New Roman" w:hAnsi="Times New Roman"/>
                <w:b/>
                <w:spacing w:val="-2"/>
                <w:sz w:val="24"/>
                <w:szCs w:val="24"/>
                <w:lang w:val="ru-RU"/>
              </w:rPr>
              <w:t>Эксперименталь</w:t>
            </w:r>
            <w:proofErr w:type="spellEnd"/>
            <w:r w:rsidRPr="0089412D">
              <w:rPr>
                <w:rFonts w:ascii="Times New Roman" w:eastAsia="Times New Roman" w:hAnsi="Times New Roman"/>
                <w:b/>
                <w:spacing w:val="-2"/>
                <w:sz w:val="24"/>
                <w:szCs w:val="24"/>
                <w:lang w:val="ru-RU"/>
              </w:rPr>
              <w:t xml:space="preserve">- </w:t>
            </w:r>
            <w:proofErr w:type="spellStart"/>
            <w:r w:rsidRPr="0089412D">
              <w:rPr>
                <w:rFonts w:ascii="Times New Roman" w:eastAsia="Times New Roman" w:hAnsi="Times New Roman"/>
                <w:b/>
                <w:sz w:val="24"/>
                <w:szCs w:val="24"/>
                <w:lang w:val="ru-RU"/>
              </w:rPr>
              <w:t>ные</w:t>
            </w:r>
            <w:proofErr w:type="spellEnd"/>
            <w:proofErr w:type="gramEnd"/>
            <w:r w:rsidRPr="0089412D">
              <w:rPr>
                <w:rFonts w:ascii="Times New Roman" w:eastAsia="Times New Roman" w:hAnsi="Times New Roman"/>
                <w:b/>
                <w:sz w:val="24"/>
                <w:szCs w:val="24"/>
                <w:lang w:val="ru-RU"/>
              </w:rPr>
              <w:t xml:space="preserve"> данные</w:t>
            </w:r>
          </w:p>
        </w:tc>
        <w:tc>
          <w:tcPr>
            <w:tcW w:w="6379" w:type="dxa"/>
            <w:gridSpan w:val="9"/>
            <w:tcBorders>
              <w:top w:val="single" w:sz="4" w:space="0" w:color="000000"/>
              <w:left w:val="single" w:sz="4" w:space="0" w:color="000000"/>
              <w:bottom w:val="single" w:sz="4" w:space="0" w:color="000000"/>
              <w:right w:val="single" w:sz="4" w:space="0" w:color="000000"/>
            </w:tcBorders>
            <w:hideMark/>
          </w:tcPr>
          <w:p w14:paraId="059D2221"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sz w:val="24"/>
                <w:szCs w:val="24"/>
                <w:lang w:val="ru-RU"/>
              </w:rPr>
              <w:t>Расчетные</w:t>
            </w:r>
            <w:r w:rsidRPr="0089412D">
              <w:rPr>
                <w:rFonts w:ascii="Times New Roman" w:eastAsia="Times New Roman" w:hAnsi="Times New Roman"/>
                <w:b/>
                <w:spacing w:val="-9"/>
                <w:sz w:val="24"/>
                <w:szCs w:val="24"/>
                <w:lang w:val="ru-RU"/>
              </w:rPr>
              <w:t xml:space="preserve"> </w:t>
            </w:r>
            <w:r w:rsidRPr="0089412D">
              <w:rPr>
                <w:rFonts w:ascii="Times New Roman" w:eastAsia="Times New Roman" w:hAnsi="Times New Roman"/>
                <w:b/>
                <w:spacing w:val="-2"/>
                <w:sz w:val="24"/>
                <w:szCs w:val="24"/>
                <w:lang w:val="ru-RU"/>
              </w:rPr>
              <w:t>данные</w:t>
            </w:r>
          </w:p>
        </w:tc>
      </w:tr>
      <w:tr w:rsidR="0089412D" w:rsidRPr="0089412D" w14:paraId="5AE1E984" w14:textId="77777777" w:rsidTr="0089412D">
        <w:trPr>
          <w:trHeight w:val="940"/>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590BF80E" w14:textId="77777777" w:rsidR="0089412D" w:rsidRPr="0089412D" w:rsidRDefault="0089412D" w:rsidP="0089412D">
            <w:pPr>
              <w:rPr>
                <w:rFonts w:ascii="Times New Roman" w:eastAsia="Times New Roman" w:hAnsi="Times New Roman"/>
                <w:b/>
                <w:sz w:val="24"/>
                <w:szCs w:val="24"/>
                <w:lang w:val="ru-RU"/>
              </w:rPr>
            </w:pPr>
          </w:p>
        </w:tc>
        <w:tc>
          <w:tcPr>
            <w:tcW w:w="1327" w:type="dxa"/>
            <w:gridSpan w:val="2"/>
            <w:tcBorders>
              <w:top w:val="single" w:sz="4" w:space="0" w:color="000000"/>
              <w:left w:val="single" w:sz="4" w:space="0" w:color="000000"/>
              <w:bottom w:val="single" w:sz="4" w:space="0" w:color="000000"/>
              <w:right w:val="single" w:sz="4" w:space="0" w:color="000000"/>
            </w:tcBorders>
            <w:hideMark/>
          </w:tcPr>
          <w:p w14:paraId="3B381138"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время </w:t>
            </w:r>
            <w:proofErr w:type="spellStart"/>
            <w:proofErr w:type="gramStart"/>
            <w:r w:rsidRPr="0089412D">
              <w:rPr>
                <w:rFonts w:ascii="Times New Roman" w:eastAsia="Times New Roman" w:hAnsi="Times New Roman"/>
                <w:b/>
                <w:spacing w:val="-2"/>
                <w:sz w:val="24"/>
                <w:szCs w:val="24"/>
                <w:lang w:val="ru-RU"/>
              </w:rPr>
              <w:t>корро</w:t>
            </w:r>
            <w:proofErr w:type="spellEnd"/>
            <w:r w:rsidRPr="0089412D">
              <w:rPr>
                <w:rFonts w:ascii="Times New Roman" w:eastAsia="Times New Roman" w:hAnsi="Times New Roman"/>
                <w:b/>
                <w:spacing w:val="-2"/>
                <w:sz w:val="24"/>
                <w:szCs w:val="24"/>
                <w:lang w:val="ru-RU"/>
              </w:rPr>
              <w:t xml:space="preserve">- </w:t>
            </w:r>
            <w:proofErr w:type="spellStart"/>
            <w:r w:rsidRPr="0089412D">
              <w:rPr>
                <w:rFonts w:ascii="Times New Roman" w:eastAsia="Times New Roman" w:hAnsi="Times New Roman"/>
                <w:b/>
                <w:sz w:val="24"/>
                <w:szCs w:val="24"/>
                <w:lang w:val="ru-RU"/>
              </w:rPr>
              <w:t>зии</w:t>
            </w:r>
            <w:proofErr w:type="spellEnd"/>
            <w:proofErr w:type="gramEnd"/>
            <w:r w:rsidRPr="0089412D">
              <w:rPr>
                <w:rFonts w:ascii="Times New Roman" w:eastAsia="Times New Roman" w:hAnsi="Times New Roman"/>
                <w:b/>
                <w:spacing w:val="-12"/>
                <w:sz w:val="24"/>
                <w:szCs w:val="24"/>
                <w:lang w:val="ru-RU"/>
              </w:rPr>
              <w:t xml:space="preserve"> </w:t>
            </w:r>
            <w:r w:rsidRPr="0089412D">
              <w:rPr>
                <w:rFonts w:ascii="Times New Roman" w:eastAsia="Times New Roman" w:hAnsi="Times New Roman"/>
                <w:b/>
                <w:i/>
                <w:sz w:val="24"/>
                <w:szCs w:val="24"/>
                <w:lang w:val="ru-RU"/>
              </w:rPr>
              <w:t>t</w:t>
            </w:r>
            <w:r w:rsidRPr="0089412D">
              <w:rPr>
                <w:rFonts w:ascii="Times New Roman" w:eastAsia="Times New Roman" w:hAnsi="Times New Roman"/>
                <w:b/>
                <w:sz w:val="24"/>
                <w:szCs w:val="24"/>
                <w:lang w:val="ru-RU"/>
              </w:rPr>
              <w:t>,</w:t>
            </w:r>
            <w:r w:rsidRPr="0089412D">
              <w:rPr>
                <w:rFonts w:ascii="Times New Roman" w:eastAsia="Times New Roman" w:hAnsi="Times New Roman"/>
                <w:b/>
                <w:spacing w:val="-11"/>
                <w:sz w:val="24"/>
                <w:szCs w:val="24"/>
                <w:lang w:val="ru-RU"/>
              </w:rPr>
              <w:t xml:space="preserve"> </w:t>
            </w:r>
            <w:proofErr w:type="spellStart"/>
            <w:r w:rsidRPr="0089412D">
              <w:rPr>
                <w:rFonts w:ascii="Times New Roman" w:eastAsia="Times New Roman" w:hAnsi="Times New Roman"/>
                <w:b/>
                <w:sz w:val="24"/>
                <w:szCs w:val="24"/>
                <w:lang w:val="ru-RU"/>
              </w:rPr>
              <w:t>го</w:t>
            </w:r>
            <w:proofErr w:type="spellEnd"/>
            <w:r w:rsidRPr="0089412D">
              <w:rPr>
                <w:rFonts w:ascii="Times New Roman" w:eastAsia="Times New Roman" w:hAnsi="Times New Roman"/>
                <w:b/>
                <w:sz w:val="24"/>
                <w:szCs w:val="24"/>
                <w:lang w:val="ru-RU"/>
              </w:rPr>
              <w:t xml:space="preserve">- </w:t>
            </w:r>
            <w:proofErr w:type="spellStart"/>
            <w:r w:rsidRPr="0089412D">
              <w:rPr>
                <w:rFonts w:ascii="Times New Roman" w:eastAsia="Times New Roman" w:hAnsi="Times New Roman"/>
                <w:b/>
                <w:spacing w:val="-6"/>
                <w:sz w:val="24"/>
                <w:szCs w:val="24"/>
                <w:lang w:val="ru-RU"/>
              </w:rPr>
              <w:t>ды</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hideMark/>
          </w:tcPr>
          <w:p w14:paraId="70F96CE7"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глубина </w:t>
            </w:r>
            <w:proofErr w:type="spellStart"/>
            <w:r w:rsidRPr="0089412D">
              <w:rPr>
                <w:rFonts w:ascii="Times New Roman" w:eastAsia="Times New Roman" w:hAnsi="Times New Roman"/>
                <w:b/>
                <w:spacing w:val="-2"/>
                <w:sz w:val="24"/>
                <w:szCs w:val="24"/>
                <w:lang w:val="ru-RU"/>
              </w:rPr>
              <w:t>корро</w:t>
            </w:r>
            <w:proofErr w:type="spellEnd"/>
            <w:r w:rsidRPr="0089412D">
              <w:rPr>
                <w:rFonts w:ascii="Times New Roman" w:eastAsia="Times New Roman" w:hAnsi="Times New Roman"/>
                <w:b/>
                <w:spacing w:val="-2"/>
                <w:sz w:val="24"/>
                <w:szCs w:val="24"/>
                <w:lang w:val="ru-RU"/>
              </w:rPr>
              <w:t>-</w:t>
            </w:r>
          </w:p>
          <w:p w14:paraId="2BD3D8C6" w14:textId="77777777" w:rsidR="0089412D" w:rsidRPr="0089412D" w:rsidRDefault="0089412D" w:rsidP="0089412D">
            <w:pPr>
              <w:jc w:val="center"/>
              <w:rPr>
                <w:rFonts w:ascii="Times New Roman" w:eastAsia="Times New Roman" w:hAnsi="Times New Roman"/>
                <w:b/>
                <w:sz w:val="24"/>
                <w:szCs w:val="24"/>
                <w:lang w:val="ru-RU"/>
              </w:rPr>
            </w:pPr>
            <w:proofErr w:type="spellStart"/>
            <w:r w:rsidRPr="0089412D">
              <w:rPr>
                <w:rFonts w:ascii="Times New Roman" w:eastAsia="Times New Roman" w:hAnsi="Times New Roman"/>
                <w:b/>
                <w:position w:val="1"/>
                <w:sz w:val="24"/>
                <w:szCs w:val="24"/>
                <w:lang w:val="ru-RU"/>
              </w:rPr>
              <w:t>зии</w:t>
            </w:r>
            <w:proofErr w:type="spellEnd"/>
            <w:r w:rsidRPr="0089412D">
              <w:rPr>
                <w:rFonts w:ascii="Times New Roman" w:eastAsia="Times New Roman" w:hAnsi="Times New Roman"/>
                <w:b/>
                <w:spacing w:val="15"/>
                <w:position w:val="1"/>
                <w:sz w:val="24"/>
                <w:szCs w:val="24"/>
                <w:lang w:val="ru-RU"/>
              </w:rPr>
              <w:t xml:space="preserve"> </w:t>
            </w:r>
            <w:r w:rsidRPr="0089412D">
              <w:rPr>
                <w:rFonts w:ascii="Times New Roman" w:eastAsia="Times New Roman" w:hAnsi="Times New Roman"/>
                <w:sz w:val="24"/>
                <w:szCs w:val="24"/>
                <w:lang w:val="ru-RU"/>
              </w:rPr>
              <w:t>d</w:t>
            </w:r>
            <w:r w:rsidRPr="0089412D">
              <w:rPr>
                <w:rFonts w:ascii="Times New Roman" w:eastAsia="Times New Roman" w:hAnsi="Times New Roman"/>
                <w:spacing w:val="-22"/>
                <w:sz w:val="24"/>
                <w:szCs w:val="24"/>
                <w:lang w:val="ru-RU"/>
              </w:rPr>
              <w:t xml:space="preserve"> </w:t>
            </w:r>
            <w:proofErr w:type="gramStart"/>
            <w:r w:rsidRPr="0089412D">
              <w:rPr>
                <w:rFonts w:ascii="Times New Roman" w:eastAsia="Times New Roman" w:hAnsi="Times New Roman"/>
                <w:position w:val="10"/>
                <w:sz w:val="24"/>
                <w:szCs w:val="24"/>
                <w:lang w:val="ru-RU"/>
              </w:rPr>
              <w:t>*</w:t>
            </w:r>
            <w:r w:rsidRPr="0089412D">
              <w:rPr>
                <w:rFonts w:ascii="Times New Roman" w:eastAsia="Times New Roman" w:hAnsi="Times New Roman"/>
                <w:spacing w:val="32"/>
                <w:position w:val="10"/>
                <w:sz w:val="24"/>
                <w:szCs w:val="24"/>
                <w:lang w:val="ru-RU"/>
              </w:rPr>
              <w:t xml:space="preserve"> </w:t>
            </w:r>
            <w:r w:rsidRPr="0089412D">
              <w:rPr>
                <w:rFonts w:ascii="Times New Roman" w:eastAsia="Times New Roman" w:hAnsi="Times New Roman"/>
                <w:b/>
                <w:spacing w:val="-10"/>
                <w:position w:val="1"/>
                <w:sz w:val="24"/>
                <w:szCs w:val="24"/>
                <w:lang w:val="ru-RU"/>
              </w:rPr>
              <w:t>,</w:t>
            </w:r>
            <w:proofErr w:type="gramEnd"/>
          </w:p>
          <w:p w14:paraId="792FEB55" w14:textId="77777777" w:rsidR="0089412D" w:rsidRPr="0089412D" w:rsidRDefault="0089412D" w:rsidP="0089412D">
            <w:pPr>
              <w:jc w:val="right"/>
              <w:rPr>
                <w:rFonts w:ascii="Times New Roman" w:eastAsia="Times New Roman" w:hAnsi="Times New Roman"/>
                <w:i/>
                <w:sz w:val="24"/>
                <w:szCs w:val="24"/>
                <w:lang w:val="ru-RU"/>
              </w:rPr>
            </w:pPr>
            <w:r w:rsidRPr="0089412D">
              <w:rPr>
                <w:rFonts w:ascii="Times New Roman" w:eastAsia="Times New Roman" w:hAnsi="Times New Roman"/>
                <w:i/>
                <w:spacing w:val="-10"/>
                <w:sz w:val="24"/>
                <w:szCs w:val="24"/>
                <w:lang w:val="ru-RU"/>
              </w:rPr>
              <w:t>К</w:t>
            </w:r>
          </w:p>
          <w:p w14:paraId="3E64200E"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5"/>
                <w:sz w:val="24"/>
                <w:szCs w:val="24"/>
                <w:lang w:val="ru-RU"/>
              </w:rPr>
              <w:t>мм</w:t>
            </w:r>
          </w:p>
        </w:tc>
        <w:tc>
          <w:tcPr>
            <w:tcW w:w="1276" w:type="dxa"/>
            <w:gridSpan w:val="2"/>
            <w:tcBorders>
              <w:top w:val="single" w:sz="4" w:space="0" w:color="000000"/>
              <w:left w:val="single" w:sz="4" w:space="0" w:color="000000"/>
              <w:bottom w:val="single" w:sz="4" w:space="0" w:color="000000"/>
              <w:right w:val="single" w:sz="4" w:space="0" w:color="000000"/>
            </w:tcBorders>
          </w:tcPr>
          <w:p w14:paraId="222E7C73" w14:textId="77777777" w:rsidR="0089412D" w:rsidRPr="0089412D" w:rsidRDefault="0089412D" w:rsidP="0089412D">
            <w:pPr>
              <w:rPr>
                <w:rFonts w:ascii="Times New Roman" w:eastAsia="Times New Roman" w:hAnsi="Times New Roman"/>
                <w:sz w:val="24"/>
                <w:szCs w:val="24"/>
                <w:lang w:val="ru-RU"/>
              </w:rPr>
            </w:pPr>
          </w:p>
          <w:p w14:paraId="6C690691"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i/>
                <w:sz w:val="24"/>
                <w:szCs w:val="24"/>
                <w:lang w:val="ru-RU"/>
              </w:rPr>
              <w:t>Т</w:t>
            </w:r>
            <w:r w:rsidRPr="0089412D">
              <w:rPr>
                <w:rFonts w:ascii="Times New Roman" w:eastAsia="Times New Roman" w:hAnsi="Times New Roman"/>
                <w:b/>
                <w:i/>
                <w:sz w:val="24"/>
                <w:szCs w:val="24"/>
                <w:vertAlign w:val="subscript"/>
                <w:lang w:val="ru-RU"/>
              </w:rPr>
              <w:t>1</w:t>
            </w:r>
            <w:r w:rsidRPr="0089412D">
              <w:rPr>
                <w:rFonts w:ascii="Times New Roman" w:eastAsia="Times New Roman" w:hAnsi="Times New Roman"/>
                <w:b/>
                <w:sz w:val="24"/>
                <w:szCs w:val="24"/>
                <w:lang w:val="ru-RU"/>
              </w:rPr>
              <w:t>,</w:t>
            </w:r>
            <w:r w:rsidRPr="0089412D">
              <w:rPr>
                <w:rFonts w:ascii="Times New Roman" w:eastAsia="Times New Roman" w:hAnsi="Times New Roman"/>
                <w:b/>
                <w:spacing w:val="-12"/>
                <w:sz w:val="24"/>
                <w:szCs w:val="24"/>
                <w:lang w:val="ru-RU"/>
              </w:rPr>
              <w:t xml:space="preserve"> </w:t>
            </w:r>
            <w:proofErr w:type="spellStart"/>
            <w:proofErr w:type="gramStart"/>
            <w:r w:rsidRPr="0089412D">
              <w:rPr>
                <w:rFonts w:ascii="Times New Roman" w:eastAsia="Times New Roman" w:hAnsi="Times New Roman"/>
                <w:b/>
                <w:sz w:val="24"/>
                <w:szCs w:val="24"/>
                <w:lang w:val="ru-RU"/>
              </w:rPr>
              <w:t>го</w:t>
            </w:r>
            <w:proofErr w:type="spellEnd"/>
            <w:r w:rsidRPr="0089412D">
              <w:rPr>
                <w:rFonts w:ascii="Times New Roman" w:eastAsia="Times New Roman" w:hAnsi="Times New Roman"/>
                <w:b/>
                <w:sz w:val="24"/>
                <w:szCs w:val="24"/>
                <w:lang w:val="ru-RU"/>
              </w:rPr>
              <w:t xml:space="preserve">- </w:t>
            </w:r>
            <w:proofErr w:type="spellStart"/>
            <w:r w:rsidRPr="0089412D">
              <w:rPr>
                <w:rFonts w:ascii="Times New Roman" w:eastAsia="Times New Roman" w:hAnsi="Times New Roman"/>
                <w:b/>
                <w:spacing w:val="-6"/>
                <w:sz w:val="24"/>
                <w:szCs w:val="24"/>
                <w:lang w:val="ru-RU"/>
              </w:rPr>
              <w:t>ды</w:t>
            </w:r>
            <w:proofErr w:type="spellEnd"/>
            <w:proofErr w:type="gramEnd"/>
          </w:p>
        </w:tc>
        <w:tc>
          <w:tcPr>
            <w:tcW w:w="1276" w:type="dxa"/>
            <w:gridSpan w:val="2"/>
            <w:tcBorders>
              <w:top w:val="single" w:sz="4" w:space="0" w:color="000000"/>
              <w:left w:val="single" w:sz="4" w:space="0" w:color="000000"/>
              <w:bottom w:val="single" w:sz="4" w:space="0" w:color="000000"/>
              <w:right w:val="single" w:sz="4" w:space="0" w:color="000000"/>
            </w:tcBorders>
          </w:tcPr>
          <w:p w14:paraId="142DCAC3" w14:textId="77777777" w:rsidR="0089412D" w:rsidRPr="0089412D" w:rsidRDefault="0089412D" w:rsidP="0089412D">
            <w:pPr>
              <w:rPr>
                <w:rFonts w:ascii="Times New Roman" w:eastAsia="Times New Roman" w:hAnsi="Times New Roman"/>
                <w:sz w:val="24"/>
                <w:szCs w:val="24"/>
                <w:lang w:val="ru-RU"/>
              </w:rPr>
            </w:pPr>
          </w:p>
          <w:p w14:paraId="3BC8457A"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i/>
                <w:sz w:val="24"/>
                <w:szCs w:val="24"/>
                <w:lang w:val="ru-RU"/>
              </w:rPr>
              <w:t>Т</w:t>
            </w:r>
            <w:r w:rsidRPr="0089412D">
              <w:rPr>
                <w:rFonts w:ascii="Times New Roman" w:eastAsia="Times New Roman" w:hAnsi="Times New Roman"/>
                <w:b/>
                <w:i/>
                <w:sz w:val="24"/>
                <w:szCs w:val="24"/>
                <w:vertAlign w:val="subscript"/>
                <w:lang w:val="ru-RU"/>
              </w:rPr>
              <w:t>2</w:t>
            </w:r>
            <w:r w:rsidRPr="0089412D">
              <w:rPr>
                <w:rFonts w:ascii="Times New Roman" w:eastAsia="Times New Roman" w:hAnsi="Times New Roman"/>
                <w:b/>
                <w:sz w:val="24"/>
                <w:szCs w:val="24"/>
                <w:lang w:val="ru-RU"/>
              </w:rPr>
              <w:t>,</w:t>
            </w:r>
            <w:r w:rsidRPr="0089412D">
              <w:rPr>
                <w:rFonts w:ascii="Times New Roman" w:eastAsia="Times New Roman" w:hAnsi="Times New Roman"/>
                <w:b/>
                <w:spacing w:val="-12"/>
                <w:sz w:val="24"/>
                <w:szCs w:val="24"/>
                <w:lang w:val="ru-RU"/>
              </w:rPr>
              <w:t xml:space="preserve"> </w:t>
            </w:r>
            <w:proofErr w:type="spellStart"/>
            <w:proofErr w:type="gramStart"/>
            <w:r w:rsidRPr="0089412D">
              <w:rPr>
                <w:rFonts w:ascii="Times New Roman" w:eastAsia="Times New Roman" w:hAnsi="Times New Roman"/>
                <w:b/>
                <w:sz w:val="24"/>
                <w:szCs w:val="24"/>
                <w:lang w:val="ru-RU"/>
              </w:rPr>
              <w:t>го</w:t>
            </w:r>
            <w:proofErr w:type="spellEnd"/>
            <w:r w:rsidRPr="0089412D">
              <w:rPr>
                <w:rFonts w:ascii="Times New Roman" w:eastAsia="Times New Roman" w:hAnsi="Times New Roman"/>
                <w:b/>
                <w:sz w:val="24"/>
                <w:szCs w:val="24"/>
                <w:lang w:val="ru-RU"/>
              </w:rPr>
              <w:t xml:space="preserve">- </w:t>
            </w:r>
            <w:proofErr w:type="spellStart"/>
            <w:r w:rsidRPr="0089412D">
              <w:rPr>
                <w:rFonts w:ascii="Times New Roman" w:eastAsia="Times New Roman" w:hAnsi="Times New Roman"/>
                <w:b/>
                <w:spacing w:val="-6"/>
                <w:sz w:val="24"/>
                <w:szCs w:val="24"/>
                <w:lang w:val="ru-RU"/>
              </w:rPr>
              <w:t>ды</w:t>
            </w:r>
            <w:proofErr w:type="spellEnd"/>
            <w:proofErr w:type="gramEnd"/>
          </w:p>
        </w:tc>
        <w:tc>
          <w:tcPr>
            <w:tcW w:w="1275" w:type="dxa"/>
            <w:gridSpan w:val="2"/>
            <w:tcBorders>
              <w:top w:val="single" w:sz="4" w:space="0" w:color="000000"/>
              <w:left w:val="single" w:sz="4" w:space="0" w:color="000000"/>
              <w:bottom w:val="single" w:sz="4" w:space="0" w:color="000000"/>
              <w:right w:val="single" w:sz="4" w:space="0" w:color="000000"/>
            </w:tcBorders>
          </w:tcPr>
          <w:p w14:paraId="0D1E1A5D" w14:textId="77777777" w:rsidR="0089412D" w:rsidRPr="0089412D" w:rsidRDefault="0089412D" w:rsidP="0089412D">
            <w:pPr>
              <w:rPr>
                <w:rFonts w:ascii="Times New Roman" w:eastAsia="Times New Roman" w:hAnsi="Times New Roman"/>
                <w:sz w:val="24"/>
                <w:szCs w:val="24"/>
                <w:lang w:val="ru-RU"/>
              </w:rPr>
            </w:pPr>
          </w:p>
          <w:p w14:paraId="56E6085F" w14:textId="77777777" w:rsidR="0089412D" w:rsidRPr="0089412D" w:rsidRDefault="0089412D" w:rsidP="0089412D">
            <w:pPr>
              <w:rPr>
                <w:rFonts w:ascii="Times New Roman" w:eastAsia="Times New Roman" w:hAnsi="Times New Roman"/>
                <w:b/>
                <w:sz w:val="24"/>
                <w:szCs w:val="24"/>
                <w:lang w:val="ru-RU"/>
              </w:rPr>
            </w:pPr>
            <w:proofErr w:type="spellStart"/>
            <w:r w:rsidRPr="0089412D">
              <w:rPr>
                <w:rFonts w:ascii="Times New Roman" w:eastAsia="Times New Roman" w:hAnsi="Times New Roman"/>
                <w:b/>
                <w:i/>
                <w:spacing w:val="-4"/>
                <w:sz w:val="24"/>
                <w:szCs w:val="24"/>
                <w:lang w:val="ru-RU"/>
              </w:rPr>
              <w:t>δ</w:t>
            </w:r>
            <w:r w:rsidRPr="0089412D">
              <w:rPr>
                <w:rFonts w:ascii="Times New Roman" w:eastAsia="Times New Roman" w:hAnsi="Times New Roman"/>
                <w:b/>
                <w:i/>
                <w:spacing w:val="-4"/>
                <w:sz w:val="24"/>
                <w:szCs w:val="24"/>
                <w:vertAlign w:val="subscript"/>
                <w:lang w:val="ru-RU"/>
              </w:rPr>
              <w:t>КУ</w:t>
            </w:r>
            <w:proofErr w:type="spellEnd"/>
            <w:r w:rsidRPr="0089412D">
              <w:rPr>
                <w:rFonts w:ascii="Times New Roman" w:eastAsia="Times New Roman" w:hAnsi="Times New Roman"/>
                <w:b/>
                <w:spacing w:val="-4"/>
                <w:sz w:val="24"/>
                <w:szCs w:val="24"/>
                <w:lang w:val="ru-RU"/>
              </w:rPr>
              <w:t>,</w:t>
            </w:r>
          </w:p>
          <w:p w14:paraId="51DC1341"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spacing w:val="-5"/>
                <w:sz w:val="24"/>
                <w:szCs w:val="24"/>
                <w:lang w:val="ru-RU"/>
              </w:rPr>
              <w:t>мм</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02DB904A"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глубина коррозии </w:t>
            </w:r>
            <w:proofErr w:type="spellStart"/>
            <w:r w:rsidRPr="0089412D">
              <w:rPr>
                <w:rFonts w:ascii="Times New Roman" w:eastAsia="Times New Roman" w:hAnsi="Times New Roman"/>
                <w:b/>
                <w:i/>
                <w:sz w:val="24"/>
                <w:szCs w:val="24"/>
                <w:lang w:val="ru-RU"/>
              </w:rPr>
              <w:t>δ</w:t>
            </w:r>
            <w:r w:rsidRPr="0089412D">
              <w:rPr>
                <w:rFonts w:ascii="Times New Roman" w:eastAsia="Times New Roman" w:hAnsi="Times New Roman"/>
                <w:b/>
                <w:i/>
                <w:sz w:val="24"/>
                <w:szCs w:val="24"/>
                <w:vertAlign w:val="subscript"/>
                <w:lang w:val="ru-RU"/>
              </w:rPr>
              <w:t>К</w:t>
            </w:r>
            <w:proofErr w:type="spellEnd"/>
            <w:r w:rsidRPr="0089412D">
              <w:rPr>
                <w:rFonts w:ascii="Times New Roman" w:eastAsia="Times New Roman" w:hAnsi="Times New Roman"/>
                <w:b/>
                <w:sz w:val="24"/>
                <w:szCs w:val="24"/>
                <w:lang w:val="ru-RU"/>
              </w:rPr>
              <w:t>, мм</w:t>
            </w:r>
          </w:p>
        </w:tc>
        <w:tc>
          <w:tcPr>
            <w:tcW w:w="1276" w:type="dxa"/>
            <w:tcBorders>
              <w:top w:val="single" w:sz="4" w:space="0" w:color="000000"/>
              <w:left w:val="single" w:sz="4" w:space="0" w:color="000000"/>
              <w:bottom w:val="single" w:sz="4" w:space="0" w:color="000000"/>
              <w:right w:val="single" w:sz="4" w:space="0" w:color="000000"/>
            </w:tcBorders>
            <w:hideMark/>
          </w:tcPr>
          <w:p w14:paraId="3C3B1B09" w14:textId="77777777" w:rsidR="0089412D" w:rsidRPr="0089412D" w:rsidRDefault="0089412D" w:rsidP="0089412D">
            <w:pPr>
              <w:rPr>
                <w:rFonts w:ascii="Times New Roman" w:eastAsia="Times New Roman" w:hAnsi="Times New Roman"/>
                <w:b/>
                <w:sz w:val="24"/>
                <w:szCs w:val="24"/>
                <w:lang w:val="ru-RU"/>
              </w:rPr>
            </w:pPr>
            <w:proofErr w:type="spellStart"/>
            <w:proofErr w:type="gramStart"/>
            <w:r w:rsidRPr="0089412D">
              <w:rPr>
                <w:rFonts w:ascii="Times New Roman" w:eastAsia="Times New Roman" w:hAnsi="Times New Roman"/>
                <w:b/>
                <w:spacing w:val="-2"/>
                <w:sz w:val="24"/>
                <w:szCs w:val="24"/>
                <w:lang w:val="ru-RU"/>
              </w:rPr>
              <w:t>относитель</w:t>
            </w:r>
            <w:proofErr w:type="spellEnd"/>
            <w:r w:rsidRPr="0089412D">
              <w:rPr>
                <w:rFonts w:ascii="Times New Roman" w:eastAsia="Times New Roman" w:hAnsi="Times New Roman"/>
                <w:b/>
                <w:spacing w:val="-2"/>
                <w:sz w:val="24"/>
                <w:szCs w:val="24"/>
                <w:lang w:val="ru-RU"/>
              </w:rPr>
              <w:t xml:space="preserve">- </w:t>
            </w:r>
            <w:r w:rsidRPr="0089412D">
              <w:rPr>
                <w:rFonts w:ascii="Times New Roman" w:eastAsia="Times New Roman" w:hAnsi="Times New Roman"/>
                <w:b/>
                <w:sz w:val="24"/>
                <w:szCs w:val="24"/>
                <w:lang w:val="ru-RU"/>
              </w:rPr>
              <w:t>ная</w:t>
            </w:r>
            <w:proofErr w:type="gramEnd"/>
            <w:r w:rsidRPr="0089412D">
              <w:rPr>
                <w:rFonts w:ascii="Times New Roman" w:eastAsia="Times New Roman" w:hAnsi="Times New Roman"/>
                <w:b/>
                <w:spacing w:val="-3"/>
                <w:sz w:val="24"/>
                <w:szCs w:val="24"/>
                <w:lang w:val="ru-RU"/>
              </w:rPr>
              <w:t xml:space="preserve"> </w:t>
            </w:r>
            <w:proofErr w:type="spellStart"/>
            <w:r w:rsidRPr="0089412D">
              <w:rPr>
                <w:rFonts w:ascii="Times New Roman" w:eastAsia="Times New Roman" w:hAnsi="Times New Roman"/>
                <w:b/>
                <w:spacing w:val="-2"/>
                <w:sz w:val="24"/>
                <w:szCs w:val="24"/>
                <w:lang w:val="ru-RU"/>
              </w:rPr>
              <w:t>погреш</w:t>
            </w:r>
            <w:proofErr w:type="spellEnd"/>
            <w:r w:rsidRPr="0089412D">
              <w:rPr>
                <w:rFonts w:ascii="Times New Roman" w:eastAsia="Times New Roman" w:hAnsi="Times New Roman"/>
                <w:b/>
                <w:spacing w:val="-2"/>
                <w:sz w:val="24"/>
                <w:szCs w:val="24"/>
                <w:lang w:val="ru-RU"/>
              </w:rPr>
              <w:t>-</w:t>
            </w:r>
          </w:p>
          <w:p w14:paraId="4288EBEF" w14:textId="77777777" w:rsidR="0089412D" w:rsidRPr="0089412D" w:rsidRDefault="0089412D" w:rsidP="0089412D">
            <w:pPr>
              <w:rPr>
                <w:rFonts w:ascii="Times New Roman" w:eastAsia="Times New Roman" w:hAnsi="Times New Roman"/>
                <w:b/>
                <w:sz w:val="24"/>
                <w:szCs w:val="24"/>
                <w:lang w:val="ru-RU"/>
              </w:rPr>
            </w:pPr>
            <w:proofErr w:type="spellStart"/>
            <w:r w:rsidRPr="0089412D">
              <w:rPr>
                <w:rFonts w:ascii="Times New Roman" w:eastAsia="Times New Roman" w:hAnsi="Times New Roman"/>
                <w:b/>
                <w:position w:val="1"/>
                <w:sz w:val="24"/>
                <w:szCs w:val="24"/>
                <w:lang w:val="ru-RU"/>
              </w:rPr>
              <w:t>ность</w:t>
            </w:r>
            <w:proofErr w:type="spellEnd"/>
            <w:r w:rsidRPr="0089412D">
              <w:rPr>
                <w:rFonts w:ascii="Times New Roman" w:eastAsia="Times New Roman" w:hAnsi="Times New Roman"/>
                <w:b/>
                <w:spacing w:val="22"/>
                <w:position w:val="1"/>
                <w:sz w:val="24"/>
                <w:szCs w:val="24"/>
                <w:lang w:val="ru-RU"/>
              </w:rPr>
              <w:t xml:space="preserve"> </w:t>
            </w:r>
            <w:r w:rsidRPr="0089412D">
              <w:rPr>
                <w:rFonts w:ascii="Times New Roman" w:eastAsia="Times New Roman" w:hAnsi="Times New Roman"/>
                <w:sz w:val="24"/>
                <w:szCs w:val="24"/>
                <w:lang w:val="ru-RU"/>
              </w:rPr>
              <w:t>D</w:t>
            </w:r>
            <w:proofErr w:type="gramStart"/>
            <w:r w:rsidRPr="0089412D">
              <w:rPr>
                <w:rFonts w:ascii="Times New Roman" w:eastAsia="Times New Roman" w:hAnsi="Times New Roman"/>
                <w:position w:val="10"/>
                <w:sz w:val="24"/>
                <w:szCs w:val="24"/>
                <w:lang w:val="ru-RU"/>
              </w:rPr>
              <w:t>*</w:t>
            </w:r>
            <w:r w:rsidRPr="0089412D">
              <w:rPr>
                <w:rFonts w:ascii="Times New Roman" w:eastAsia="Times New Roman" w:hAnsi="Times New Roman"/>
                <w:spacing w:val="12"/>
                <w:position w:val="10"/>
                <w:sz w:val="24"/>
                <w:szCs w:val="24"/>
                <w:lang w:val="ru-RU"/>
              </w:rPr>
              <w:t xml:space="preserve"> </w:t>
            </w:r>
            <w:r w:rsidRPr="0089412D">
              <w:rPr>
                <w:rFonts w:ascii="Times New Roman" w:eastAsia="Times New Roman" w:hAnsi="Times New Roman"/>
                <w:b/>
                <w:position w:val="1"/>
                <w:sz w:val="24"/>
                <w:szCs w:val="24"/>
                <w:lang w:val="ru-RU"/>
              </w:rPr>
              <w:t>,</w:t>
            </w:r>
            <w:proofErr w:type="gramEnd"/>
            <w:r w:rsidRPr="0089412D">
              <w:rPr>
                <w:rFonts w:ascii="Times New Roman" w:eastAsia="Times New Roman" w:hAnsi="Times New Roman"/>
                <w:b/>
                <w:spacing w:val="-4"/>
                <w:position w:val="1"/>
                <w:sz w:val="24"/>
                <w:szCs w:val="24"/>
                <w:lang w:val="ru-RU"/>
              </w:rPr>
              <w:t xml:space="preserve"> </w:t>
            </w:r>
            <w:r w:rsidRPr="0089412D">
              <w:rPr>
                <w:rFonts w:ascii="Times New Roman" w:eastAsia="Times New Roman" w:hAnsi="Times New Roman"/>
                <w:b/>
                <w:spacing w:val="-10"/>
                <w:position w:val="1"/>
                <w:sz w:val="24"/>
                <w:szCs w:val="24"/>
                <w:lang w:val="ru-RU"/>
              </w:rPr>
              <w:t>%</w:t>
            </w:r>
          </w:p>
          <w:p w14:paraId="19CFFB21" w14:textId="77777777" w:rsidR="0089412D" w:rsidRPr="0089412D" w:rsidRDefault="0089412D" w:rsidP="0089412D">
            <w:pPr>
              <w:jc w:val="center"/>
              <w:rPr>
                <w:rFonts w:ascii="Times New Roman" w:eastAsia="Times New Roman" w:hAnsi="Times New Roman"/>
                <w:i/>
                <w:sz w:val="24"/>
                <w:szCs w:val="24"/>
                <w:lang w:val="ru-RU"/>
              </w:rPr>
            </w:pPr>
            <w:r w:rsidRPr="0089412D">
              <w:rPr>
                <w:rFonts w:ascii="Times New Roman" w:eastAsia="Times New Roman" w:hAnsi="Times New Roman"/>
                <w:i/>
                <w:spacing w:val="-10"/>
                <w:w w:val="105"/>
                <w:sz w:val="24"/>
                <w:szCs w:val="24"/>
                <w:lang w:val="ru-RU"/>
              </w:rPr>
              <w:t>i</w:t>
            </w:r>
          </w:p>
        </w:tc>
      </w:tr>
      <w:tr w:rsidR="0089412D" w:rsidRPr="0089412D" w14:paraId="56B70027" w14:textId="77777777" w:rsidTr="0089412D">
        <w:trPr>
          <w:trHeight w:val="206"/>
        </w:trPr>
        <w:tc>
          <w:tcPr>
            <w:tcW w:w="735" w:type="dxa"/>
            <w:tcBorders>
              <w:top w:val="single" w:sz="4" w:space="0" w:color="000000"/>
              <w:left w:val="single" w:sz="4" w:space="0" w:color="000000"/>
              <w:bottom w:val="nil"/>
              <w:right w:val="single" w:sz="4" w:space="0" w:color="000000"/>
            </w:tcBorders>
            <w:hideMark/>
          </w:tcPr>
          <w:p w14:paraId="27C8669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1</w:t>
            </w:r>
          </w:p>
        </w:tc>
        <w:tc>
          <w:tcPr>
            <w:tcW w:w="1283" w:type="dxa"/>
            <w:tcBorders>
              <w:top w:val="single" w:sz="4" w:space="0" w:color="000000"/>
              <w:left w:val="single" w:sz="4" w:space="0" w:color="000000"/>
              <w:bottom w:val="nil"/>
              <w:right w:val="single" w:sz="4" w:space="0" w:color="000000"/>
            </w:tcBorders>
            <w:hideMark/>
          </w:tcPr>
          <w:p w14:paraId="4E13749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0,652</w:t>
            </w:r>
          </w:p>
        </w:tc>
        <w:tc>
          <w:tcPr>
            <w:tcW w:w="1283" w:type="dxa"/>
            <w:gridSpan w:val="2"/>
            <w:tcBorders>
              <w:top w:val="single" w:sz="4" w:space="0" w:color="000000"/>
              <w:left w:val="single" w:sz="4" w:space="0" w:color="000000"/>
              <w:bottom w:val="nil"/>
              <w:right w:val="single" w:sz="4" w:space="0" w:color="000000"/>
            </w:tcBorders>
            <w:hideMark/>
          </w:tcPr>
          <w:p w14:paraId="5B6C62E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0,205</w:t>
            </w:r>
          </w:p>
        </w:tc>
        <w:tc>
          <w:tcPr>
            <w:tcW w:w="1283" w:type="dxa"/>
            <w:gridSpan w:val="2"/>
            <w:tcBorders>
              <w:top w:val="single" w:sz="4" w:space="0" w:color="000000"/>
              <w:left w:val="single" w:sz="4" w:space="0" w:color="000000"/>
              <w:bottom w:val="nil"/>
              <w:right w:val="single" w:sz="4" w:space="0" w:color="000000"/>
            </w:tcBorders>
            <w:hideMark/>
          </w:tcPr>
          <w:p w14:paraId="681B0B8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4,967</w:t>
            </w:r>
          </w:p>
        </w:tc>
        <w:tc>
          <w:tcPr>
            <w:tcW w:w="1283" w:type="dxa"/>
            <w:gridSpan w:val="2"/>
            <w:tcBorders>
              <w:top w:val="single" w:sz="4" w:space="0" w:color="000000"/>
              <w:left w:val="single" w:sz="4" w:space="0" w:color="000000"/>
              <w:bottom w:val="nil"/>
              <w:right w:val="single" w:sz="4" w:space="0" w:color="000000"/>
            </w:tcBorders>
            <w:hideMark/>
          </w:tcPr>
          <w:p w14:paraId="70967BE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0,991</w:t>
            </w:r>
          </w:p>
        </w:tc>
        <w:tc>
          <w:tcPr>
            <w:tcW w:w="1283" w:type="dxa"/>
            <w:gridSpan w:val="2"/>
            <w:tcBorders>
              <w:top w:val="single" w:sz="4" w:space="0" w:color="000000"/>
              <w:left w:val="single" w:sz="4" w:space="0" w:color="000000"/>
              <w:bottom w:val="nil"/>
              <w:right w:val="single" w:sz="4" w:space="0" w:color="000000"/>
            </w:tcBorders>
            <w:hideMark/>
          </w:tcPr>
          <w:p w14:paraId="581B634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1,289</w:t>
            </w:r>
          </w:p>
        </w:tc>
        <w:tc>
          <w:tcPr>
            <w:tcW w:w="1283" w:type="dxa"/>
            <w:gridSpan w:val="2"/>
            <w:tcBorders>
              <w:top w:val="single" w:sz="4" w:space="0" w:color="000000"/>
              <w:left w:val="single" w:sz="4" w:space="0" w:color="000000"/>
              <w:bottom w:val="nil"/>
              <w:right w:val="single" w:sz="4" w:space="0" w:color="000000"/>
            </w:tcBorders>
            <w:hideMark/>
          </w:tcPr>
          <w:p w14:paraId="2DBC23B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0,205</w:t>
            </w:r>
          </w:p>
        </w:tc>
        <w:tc>
          <w:tcPr>
            <w:tcW w:w="1284" w:type="dxa"/>
            <w:gridSpan w:val="2"/>
            <w:tcBorders>
              <w:top w:val="single" w:sz="4" w:space="0" w:color="000000"/>
              <w:left w:val="single" w:sz="4" w:space="0" w:color="000000"/>
              <w:bottom w:val="nil"/>
              <w:right w:val="single" w:sz="4" w:space="0" w:color="000000"/>
            </w:tcBorders>
            <w:hideMark/>
          </w:tcPr>
          <w:p w14:paraId="25B2C83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2EFC861E" w14:textId="77777777" w:rsidTr="0089412D">
        <w:trPr>
          <w:trHeight w:val="206"/>
        </w:trPr>
        <w:tc>
          <w:tcPr>
            <w:tcW w:w="735" w:type="dxa"/>
            <w:tcBorders>
              <w:top w:val="nil"/>
              <w:left w:val="single" w:sz="4" w:space="0" w:color="000000"/>
              <w:bottom w:val="nil"/>
              <w:right w:val="single" w:sz="4" w:space="0" w:color="000000"/>
            </w:tcBorders>
          </w:tcPr>
          <w:p w14:paraId="458DB7C7"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68D01E7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1,000</w:t>
            </w:r>
          </w:p>
        </w:tc>
        <w:tc>
          <w:tcPr>
            <w:tcW w:w="1283" w:type="dxa"/>
            <w:gridSpan w:val="2"/>
            <w:tcBorders>
              <w:top w:val="nil"/>
              <w:left w:val="single" w:sz="4" w:space="0" w:color="000000"/>
              <w:bottom w:val="nil"/>
              <w:right w:val="single" w:sz="4" w:space="0" w:color="000000"/>
            </w:tcBorders>
            <w:hideMark/>
          </w:tcPr>
          <w:p w14:paraId="132CA40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0,259</w:t>
            </w:r>
          </w:p>
        </w:tc>
        <w:tc>
          <w:tcPr>
            <w:tcW w:w="1283" w:type="dxa"/>
            <w:gridSpan w:val="2"/>
            <w:tcBorders>
              <w:top w:val="nil"/>
              <w:left w:val="single" w:sz="4" w:space="0" w:color="000000"/>
              <w:bottom w:val="nil"/>
              <w:right w:val="single" w:sz="4" w:space="0" w:color="000000"/>
            </w:tcBorders>
          </w:tcPr>
          <w:p w14:paraId="329D6541"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5B4237BE"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166158A8"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2F92D65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0,259</w:t>
            </w:r>
          </w:p>
        </w:tc>
        <w:tc>
          <w:tcPr>
            <w:tcW w:w="1284" w:type="dxa"/>
            <w:gridSpan w:val="2"/>
            <w:tcBorders>
              <w:top w:val="nil"/>
              <w:left w:val="single" w:sz="4" w:space="0" w:color="000000"/>
              <w:bottom w:val="nil"/>
              <w:right w:val="single" w:sz="4" w:space="0" w:color="000000"/>
            </w:tcBorders>
            <w:hideMark/>
          </w:tcPr>
          <w:p w14:paraId="2F3568A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69883970" w14:textId="77777777" w:rsidTr="0089412D">
        <w:trPr>
          <w:trHeight w:val="206"/>
        </w:trPr>
        <w:tc>
          <w:tcPr>
            <w:tcW w:w="735" w:type="dxa"/>
            <w:tcBorders>
              <w:top w:val="nil"/>
              <w:left w:val="single" w:sz="4" w:space="0" w:color="000000"/>
              <w:bottom w:val="nil"/>
              <w:right w:val="single" w:sz="4" w:space="0" w:color="000000"/>
            </w:tcBorders>
          </w:tcPr>
          <w:p w14:paraId="28B1F043"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4D5AF92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2,014</w:t>
            </w:r>
          </w:p>
        </w:tc>
        <w:tc>
          <w:tcPr>
            <w:tcW w:w="1283" w:type="dxa"/>
            <w:gridSpan w:val="2"/>
            <w:tcBorders>
              <w:top w:val="nil"/>
              <w:left w:val="single" w:sz="4" w:space="0" w:color="000000"/>
              <w:bottom w:val="nil"/>
              <w:right w:val="single" w:sz="4" w:space="0" w:color="000000"/>
            </w:tcBorders>
            <w:hideMark/>
          </w:tcPr>
          <w:p w14:paraId="3614491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0,400</w:t>
            </w:r>
          </w:p>
        </w:tc>
        <w:tc>
          <w:tcPr>
            <w:tcW w:w="1283" w:type="dxa"/>
            <w:gridSpan w:val="2"/>
            <w:tcBorders>
              <w:top w:val="nil"/>
              <w:left w:val="single" w:sz="4" w:space="0" w:color="000000"/>
              <w:bottom w:val="nil"/>
              <w:right w:val="single" w:sz="4" w:space="0" w:color="000000"/>
            </w:tcBorders>
          </w:tcPr>
          <w:p w14:paraId="43440876"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2405774D"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00BE960D"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2A8F125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0,400</w:t>
            </w:r>
          </w:p>
        </w:tc>
        <w:tc>
          <w:tcPr>
            <w:tcW w:w="1284" w:type="dxa"/>
            <w:gridSpan w:val="2"/>
            <w:tcBorders>
              <w:top w:val="nil"/>
              <w:left w:val="single" w:sz="4" w:space="0" w:color="000000"/>
              <w:bottom w:val="nil"/>
              <w:right w:val="single" w:sz="4" w:space="0" w:color="000000"/>
            </w:tcBorders>
            <w:hideMark/>
          </w:tcPr>
          <w:p w14:paraId="4DC068F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35D085FA" w14:textId="77777777" w:rsidTr="0089412D">
        <w:trPr>
          <w:trHeight w:val="207"/>
        </w:trPr>
        <w:tc>
          <w:tcPr>
            <w:tcW w:w="735" w:type="dxa"/>
            <w:tcBorders>
              <w:top w:val="nil"/>
              <w:left w:val="single" w:sz="4" w:space="0" w:color="000000"/>
              <w:bottom w:val="nil"/>
              <w:right w:val="single" w:sz="4" w:space="0" w:color="000000"/>
            </w:tcBorders>
          </w:tcPr>
          <w:p w14:paraId="2A107487"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545315A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3,315</w:t>
            </w:r>
          </w:p>
        </w:tc>
        <w:tc>
          <w:tcPr>
            <w:tcW w:w="1283" w:type="dxa"/>
            <w:gridSpan w:val="2"/>
            <w:tcBorders>
              <w:top w:val="nil"/>
              <w:left w:val="single" w:sz="4" w:space="0" w:color="000000"/>
              <w:bottom w:val="nil"/>
              <w:right w:val="single" w:sz="4" w:space="0" w:color="000000"/>
            </w:tcBorders>
            <w:hideMark/>
          </w:tcPr>
          <w:p w14:paraId="1273048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0,583</w:t>
            </w:r>
          </w:p>
        </w:tc>
        <w:tc>
          <w:tcPr>
            <w:tcW w:w="1283" w:type="dxa"/>
            <w:gridSpan w:val="2"/>
            <w:tcBorders>
              <w:top w:val="nil"/>
              <w:left w:val="single" w:sz="4" w:space="0" w:color="000000"/>
              <w:bottom w:val="nil"/>
              <w:right w:val="single" w:sz="4" w:space="0" w:color="000000"/>
            </w:tcBorders>
          </w:tcPr>
          <w:p w14:paraId="6182A7B5"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6C68A8B6"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061D45C8"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2C0AC04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0,535</w:t>
            </w:r>
          </w:p>
        </w:tc>
        <w:tc>
          <w:tcPr>
            <w:tcW w:w="1284" w:type="dxa"/>
            <w:gridSpan w:val="2"/>
            <w:tcBorders>
              <w:top w:val="nil"/>
              <w:left w:val="single" w:sz="4" w:space="0" w:color="000000"/>
              <w:bottom w:val="nil"/>
              <w:right w:val="single" w:sz="4" w:space="0" w:color="000000"/>
            </w:tcBorders>
            <w:hideMark/>
          </w:tcPr>
          <w:p w14:paraId="337F4D9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8,205</w:t>
            </w:r>
          </w:p>
        </w:tc>
      </w:tr>
      <w:tr w:rsidR="0089412D" w:rsidRPr="0089412D" w14:paraId="473D66AA" w14:textId="77777777" w:rsidTr="0089412D">
        <w:trPr>
          <w:trHeight w:val="207"/>
        </w:trPr>
        <w:tc>
          <w:tcPr>
            <w:tcW w:w="735" w:type="dxa"/>
            <w:tcBorders>
              <w:top w:val="nil"/>
              <w:left w:val="single" w:sz="4" w:space="0" w:color="000000"/>
              <w:bottom w:val="nil"/>
              <w:right w:val="single" w:sz="4" w:space="0" w:color="000000"/>
            </w:tcBorders>
          </w:tcPr>
          <w:p w14:paraId="1BB0A5C8"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62D4BAF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6,000</w:t>
            </w:r>
          </w:p>
        </w:tc>
        <w:tc>
          <w:tcPr>
            <w:tcW w:w="1283" w:type="dxa"/>
            <w:gridSpan w:val="2"/>
            <w:tcBorders>
              <w:top w:val="nil"/>
              <w:left w:val="single" w:sz="4" w:space="0" w:color="000000"/>
              <w:bottom w:val="nil"/>
              <w:right w:val="single" w:sz="4" w:space="0" w:color="000000"/>
            </w:tcBorders>
          </w:tcPr>
          <w:p w14:paraId="1614FF8E"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3E9CA70E"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1AC18DF8"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0E701A52"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7DAE6A3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0,716</w:t>
            </w:r>
          </w:p>
        </w:tc>
        <w:tc>
          <w:tcPr>
            <w:tcW w:w="1284" w:type="dxa"/>
            <w:gridSpan w:val="2"/>
            <w:tcBorders>
              <w:top w:val="nil"/>
              <w:left w:val="single" w:sz="4" w:space="0" w:color="000000"/>
              <w:bottom w:val="nil"/>
              <w:right w:val="single" w:sz="4" w:space="0" w:color="000000"/>
            </w:tcBorders>
          </w:tcPr>
          <w:p w14:paraId="272EBE0B"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06BE18CE" w14:textId="77777777" w:rsidTr="0089412D">
        <w:trPr>
          <w:trHeight w:val="206"/>
        </w:trPr>
        <w:tc>
          <w:tcPr>
            <w:tcW w:w="735" w:type="dxa"/>
            <w:tcBorders>
              <w:top w:val="nil"/>
              <w:left w:val="single" w:sz="4" w:space="0" w:color="000000"/>
              <w:bottom w:val="nil"/>
              <w:right w:val="single" w:sz="4" w:space="0" w:color="000000"/>
            </w:tcBorders>
          </w:tcPr>
          <w:p w14:paraId="19986A37"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072F8D6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8,000</w:t>
            </w:r>
          </w:p>
        </w:tc>
        <w:tc>
          <w:tcPr>
            <w:tcW w:w="1283" w:type="dxa"/>
            <w:gridSpan w:val="2"/>
            <w:tcBorders>
              <w:top w:val="nil"/>
              <w:left w:val="single" w:sz="4" w:space="0" w:color="000000"/>
              <w:bottom w:val="nil"/>
              <w:right w:val="single" w:sz="4" w:space="0" w:color="000000"/>
            </w:tcBorders>
          </w:tcPr>
          <w:p w14:paraId="464FB46E"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7AC9B2E7"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26E14B0B"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2C08BA0B"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65D5F1B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0,803</w:t>
            </w:r>
          </w:p>
        </w:tc>
        <w:tc>
          <w:tcPr>
            <w:tcW w:w="1284" w:type="dxa"/>
            <w:gridSpan w:val="2"/>
            <w:tcBorders>
              <w:top w:val="nil"/>
              <w:left w:val="single" w:sz="4" w:space="0" w:color="000000"/>
              <w:bottom w:val="nil"/>
              <w:right w:val="single" w:sz="4" w:space="0" w:color="000000"/>
            </w:tcBorders>
          </w:tcPr>
          <w:p w14:paraId="5BA5E7E5"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14277E73" w14:textId="77777777" w:rsidTr="0089412D">
        <w:trPr>
          <w:trHeight w:val="206"/>
        </w:trPr>
        <w:tc>
          <w:tcPr>
            <w:tcW w:w="735" w:type="dxa"/>
            <w:tcBorders>
              <w:top w:val="nil"/>
              <w:left w:val="single" w:sz="4" w:space="0" w:color="000000"/>
              <w:bottom w:val="single" w:sz="4" w:space="0" w:color="000000"/>
              <w:right w:val="single" w:sz="4" w:space="0" w:color="000000"/>
            </w:tcBorders>
          </w:tcPr>
          <w:p w14:paraId="45CA5DCB"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single" w:sz="4" w:space="0" w:color="000000"/>
              <w:right w:val="single" w:sz="4" w:space="0" w:color="000000"/>
            </w:tcBorders>
            <w:hideMark/>
          </w:tcPr>
          <w:p w14:paraId="7F7D0F1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10,00</w:t>
            </w:r>
          </w:p>
        </w:tc>
        <w:tc>
          <w:tcPr>
            <w:tcW w:w="1283" w:type="dxa"/>
            <w:gridSpan w:val="2"/>
            <w:tcBorders>
              <w:top w:val="nil"/>
              <w:left w:val="single" w:sz="4" w:space="0" w:color="000000"/>
              <w:bottom w:val="single" w:sz="4" w:space="0" w:color="000000"/>
              <w:right w:val="single" w:sz="4" w:space="0" w:color="000000"/>
            </w:tcBorders>
          </w:tcPr>
          <w:p w14:paraId="7BB98141"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tcPr>
          <w:p w14:paraId="16A0A3F6"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tcPr>
          <w:p w14:paraId="2BBEC5E5"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tcPr>
          <w:p w14:paraId="50BABE81"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hideMark/>
          </w:tcPr>
          <w:p w14:paraId="272B2C5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0,867</w:t>
            </w:r>
          </w:p>
        </w:tc>
        <w:tc>
          <w:tcPr>
            <w:tcW w:w="1284" w:type="dxa"/>
            <w:gridSpan w:val="2"/>
            <w:tcBorders>
              <w:top w:val="nil"/>
              <w:left w:val="single" w:sz="4" w:space="0" w:color="000000"/>
              <w:bottom w:val="single" w:sz="4" w:space="0" w:color="000000"/>
              <w:right w:val="single" w:sz="4" w:space="0" w:color="000000"/>
            </w:tcBorders>
          </w:tcPr>
          <w:p w14:paraId="3E4FBD8C"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6695B992" w14:textId="77777777" w:rsidTr="0089412D">
        <w:trPr>
          <w:trHeight w:val="207"/>
        </w:trPr>
        <w:tc>
          <w:tcPr>
            <w:tcW w:w="735" w:type="dxa"/>
            <w:tcBorders>
              <w:top w:val="single" w:sz="4" w:space="0" w:color="000000"/>
              <w:left w:val="single" w:sz="4" w:space="0" w:color="000000"/>
              <w:bottom w:val="nil"/>
              <w:right w:val="single" w:sz="4" w:space="0" w:color="000000"/>
            </w:tcBorders>
            <w:hideMark/>
          </w:tcPr>
          <w:p w14:paraId="4A2ACC6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2</w:t>
            </w:r>
          </w:p>
        </w:tc>
        <w:tc>
          <w:tcPr>
            <w:tcW w:w="1283" w:type="dxa"/>
            <w:tcBorders>
              <w:top w:val="single" w:sz="4" w:space="0" w:color="000000"/>
              <w:left w:val="single" w:sz="4" w:space="0" w:color="000000"/>
              <w:bottom w:val="nil"/>
              <w:right w:val="single" w:sz="4" w:space="0" w:color="000000"/>
            </w:tcBorders>
            <w:hideMark/>
          </w:tcPr>
          <w:p w14:paraId="66F0885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0,652</w:t>
            </w:r>
          </w:p>
        </w:tc>
        <w:tc>
          <w:tcPr>
            <w:tcW w:w="1283" w:type="dxa"/>
            <w:gridSpan w:val="2"/>
            <w:tcBorders>
              <w:top w:val="single" w:sz="4" w:space="0" w:color="000000"/>
              <w:left w:val="single" w:sz="4" w:space="0" w:color="000000"/>
              <w:bottom w:val="nil"/>
              <w:right w:val="single" w:sz="4" w:space="0" w:color="000000"/>
            </w:tcBorders>
            <w:hideMark/>
          </w:tcPr>
          <w:p w14:paraId="34AAAA2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0,235</w:t>
            </w:r>
          </w:p>
        </w:tc>
        <w:tc>
          <w:tcPr>
            <w:tcW w:w="1283" w:type="dxa"/>
            <w:gridSpan w:val="2"/>
            <w:tcBorders>
              <w:top w:val="single" w:sz="4" w:space="0" w:color="000000"/>
              <w:left w:val="single" w:sz="4" w:space="0" w:color="000000"/>
              <w:bottom w:val="nil"/>
              <w:right w:val="single" w:sz="4" w:space="0" w:color="000000"/>
            </w:tcBorders>
            <w:hideMark/>
          </w:tcPr>
          <w:p w14:paraId="124D5C8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9,813</w:t>
            </w:r>
          </w:p>
        </w:tc>
        <w:tc>
          <w:tcPr>
            <w:tcW w:w="1283" w:type="dxa"/>
            <w:gridSpan w:val="2"/>
            <w:tcBorders>
              <w:top w:val="single" w:sz="4" w:space="0" w:color="000000"/>
              <w:left w:val="single" w:sz="4" w:space="0" w:color="000000"/>
              <w:bottom w:val="nil"/>
              <w:right w:val="single" w:sz="4" w:space="0" w:color="000000"/>
            </w:tcBorders>
            <w:hideMark/>
          </w:tcPr>
          <w:p w14:paraId="3CE364C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1,692</w:t>
            </w:r>
          </w:p>
        </w:tc>
        <w:tc>
          <w:tcPr>
            <w:tcW w:w="1283" w:type="dxa"/>
            <w:gridSpan w:val="2"/>
            <w:tcBorders>
              <w:top w:val="single" w:sz="4" w:space="0" w:color="000000"/>
              <w:left w:val="single" w:sz="4" w:space="0" w:color="000000"/>
              <w:bottom w:val="nil"/>
              <w:right w:val="single" w:sz="4" w:space="0" w:color="000000"/>
            </w:tcBorders>
            <w:hideMark/>
          </w:tcPr>
          <w:p w14:paraId="7A9E404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2,837</w:t>
            </w:r>
          </w:p>
        </w:tc>
        <w:tc>
          <w:tcPr>
            <w:tcW w:w="1283" w:type="dxa"/>
            <w:gridSpan w:val="2"/>
            <w:tcBorders>
              <w:top w:val="single" w:sz="4" w:space="0" w:color="000000"/>
              <w:left w:val="single" w:sz="4" w:space="0" w:color="000000"/>
              <w:bottom w:val="nil"/>
              <w:right w:val="single" w:sz="4" w:space="0" w:color="000000"/>
            </w:tcBorders>
            <w:hideMark/>
          </w:tcPr>
          <w:p w14:paraId="24147B5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0,235</w:t>
            </w:r>
          </w:p>
        </w:tc>
        <w:tc>
          <w:tcPr>
            <w:tcW w:w="1284" w:type="dxa"/>
            <w:gridSpan w:val="2"/>
            <w:tcBorders>
              <w:top w:val="single" w:sz="4" w:space="0" w:color="000000"/>
              <w:left w:val="single" w:sz="4" w:space="0" w:color="000000"/>
              <w:bottom w:val="nil"/>
              <w:right w:val="single" w:sz="4" w:space="0" w:color="000000"/>
            </w:tcBorders>
            <w:hideMark/>
          </w:tcPr>
          <w:p w14:paraId="40CBD42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1FC675FF" w14:textId="77777777" w:rsidTr="0089412D">
        <w:trPr>
          <w:trHeight w:val="206"/>
        </w:trPr>
        <w:tc>
          <w:tcPr>
            <w:tcW w:w="735" w:type="dxa"/>
            <w:tcBorders>
              <w:top w:val="nil"/>
              <w:left w:val="single" w:sz="4" w:space="0" w:color="000000"/>
              <w:bottom w:val="nil"/>
              <w:right w:val="single" w:sz="4" w:space="0" w:color="000000"/>
            </w:tcBorders>
          </w:tcPr>
          <w:p w14:paraId="18FD101A"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3F5F64CD"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1,000</w:t>
            </w:r>
          </w:p>
        </w:tc>
        <w:tc>
          <w:tcPr>
            <w:tcW w:w="1283" w:type="dxa"/>
            <w:gridSpan w:val="2"/>
            <w:tcBorders>
              <w:top w:val="nil"/>
              <w:left w:val="single" w:sz="4" w:space="0" w:color="000000"/>
              <w:bottom w:val="nil"/>
              <w:right w:val="single" w:sz="4" w:space="0" w:color="000000"/>
            </w:tcBorders>
            <w:hideMark/>
          </w:tcPr>
          <w:p w14:paraId="49AADE8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0,311</w:t>
            </w:r>
          </w:p>
        </w:tc>
        <w:tc>
          <w:tcPr>
            <w:tcW w:w="1283" w:type="dxa"/>
            <w:gridSpan w:val="2"/>
            <w:tcBorders>
              <w:top w:val="nil"/>
              <w:left w:val="single" w:sz="4" w:space="0" w:color="000000"/>
              <w:bottom w:val="nil"/>
              <w:right w:val="single" w:sz="4" w:space="0" w:color="000000"/>
            </w:tcBorders>
          </w:tcPr>
          <w:p w14:paraId="3B276A2F"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72216D0E"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0761A614"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482D07A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0,311</w:t>
            </w:r>
          </w:p>
        </w:tc>
        <w:tc>
          <w:tcPr>
            <w:tcW w:w="1284" w:type="dxa"/>
            <w:gridSpan w:val="2"/>
            <w:tcBorders>
              <w:top w:val="nil"/>
              <w:left w:val="single" w:sz="4" w:space="0" w:color="000000"/>
              <w:bottom w:val="nil"/>
              <w:right w:val="single" w:sz="4" w:space="0" w:color="000000"/>
            </w:tcBorders>
            <w:hideMark/>
          </w:tcPr>
          <w:p w14:paraId="028ABECD"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050AEFA5" w14:textId="77777777" w:rsidTr="0089412D">
        <w:trPr>
          <w:trHeight w:val="206"/>
        </w:trPr>
        <w:tc>
          <w:tcPr>
            <w:tcW w:w="735" w:type="dxa"/>
            <w:tcBorders>
              <w:top w:val="nil"/>
              <w:left w:val="single" w:sz="4" w:space="0" w:color="000000"/>
              <w:bottom w:val="nil"/>
              <w:right w:val="single" w:sz="4" w:space="0" w:color="000000"/>
            </w:tcBorders>
          </w:tcPr>
          <w:p w14:paraId="1BA981F8"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50EBD8C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2,014</w:t>
            </w:r>
          </w:p>
        </w:tc>
        <w:tc>
          <w:tcPr>
            <w:tcW w:w="1283" w:type="dxa"/>
            <w:gridSpan w:val="2"/>
            <w:tcBorders>
              <w:top w:val="nil"/>
              <w:left w:val="single" w:sz="4" w:space="0" w:color="000000"/>
              <w:bottom w:val="nil"/>
              <w:right w:val="single" w:sz="4" w:space="0" w:color="000000"/>
            </w:tcBorders>
            <w:hideMark/>
          </w:tcPr>
          <w:p w14:paraId="02E7B09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0,520</w:t>
            </w:r>
          </w:p>
        </w:tc>
        <w:tc>
          <w:tcPr>
            <w:tcW w:w="1283" w:type="dxa"/>
            <w:gridSpan w:val="2"/>
            <w:tcBorders>
              <w:top w:val="nil"/>
              <w:left w:val="single" w:sz="4" w:space="0" w:color="000000"/>
              <w:bottom w:val="nil"/>
              <w:right w:val="single" w:sz="4" w:space="0" w:color="000000"/>
            </w:tcBorders>
          </w:tcPr>
          <w:p w14:paraId="0D6E8573"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6402322B"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434B7E9A"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4244B1C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0,520</w:t>
            </w:r>
          </w:p>
        </w:tc>
        <w:tc>
          <w:tcPr>
            <w:tcW w:w="1284" w:type="dxa"/>
            <w:gridSpan w:val="2"/>
            <w:tcBorders>
              <w:top w:val="nil"/>
              <w:left w:val="single" w:sz="4" w:space="0" w:color="000000"/>
              <w:bottom w:val="nil"/>
              <w:right w:val="single" w:sz="4" w:space="0" w:color="000000"/>
            </w:tcBorders>
            <w:hideMark/>
          </w:tcPr>
          <w:p w14:paraId="60645B2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2DE7D6D6" w14:textId="77777777" w:rsidTr="0089412D">
        <w:trPr>
          <w:trHeight w:val="207"/>
        </w:trPr>
        <w:tc>
          <w:tcPr>
            <w:tcW w:w="735" w:type="dxa"/>
            <w:tcBorders>
              <w:top w:val="nil"/>
              <w:left w:val="single" w:sz="4" w:space="0" w:color="000000"/>
              <w:bottom w:val="nil"/>
              <w:right w:val="single" w:sz="4" w:space="0" w:color="000000"/>
            </w:tcBorders>
          </w:tcPr>
          <w:p w14:paraId="0F98510E"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616A3DD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3,315</w:t>
            </w:r>
          </w:p>
        </w:tc>
        <w:tc>
          <w:tcPr>
            <w:tcW w:w="1283" w:type="dxa"/>
            <w:gridSpan w:val="2"/>
            <w:tcBorders>
              <w:top w:val="nil"/>
              <w:left w:val="single" w:sz="4" w:space="0" w:color="000000"/>
              <w:bottom w:val="nil"/>
              <w:right w:val="single" w:sz="4" w:space="0" w:color="000000"/>
            </w:tcBorders>
            <w:hideMark/>
          </w:tcPr>
          <w:p w14:paraId="43D2F39D"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0,696</w:t>
            </w:r>
          </w:p>
        </w:tc>
        <w:tc>
          <w:tcPr>
            <w:tcW w:w="1283" w:type="dxa"/>
            <w:gridSpan w:val="2"/>
            <w:tcBorders>
              <w:top w:val="nil"/>
              <w:left w:val="single" w:sz="4" w:space="0" w:color="000000"/>
              <w:bottom w:val="nil"/>
              <w:right w:val="single" w:sz="4" w:space="0" w:color="000000"/>
            </w:tcBorders>
          </w:tcPr>
          <w:p w14:paraId="0ED8A2B5"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27E6B6F9"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5906314B"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5D9DE4F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0,745</w:t>
            </w:r>
          </w:p>
        </w:tc>
        <w:tc>
          <w:tcPr>
            <w:tcW w:w="1284" w:type="dxa"/>
            <w:gridSpan w:val="2"/>
            <w:tcBorders>
              <w:top w:val="nil"/>
              <w:left w:val="single" w:sz="4" w:space="0" w:color="000000"/>
              <w:bottom w:val="nil"/>
              <w:right w:val="single" w:sz="4" w:space="0" w:color="000000"/>
            </w:tcBorders>
            <w:hideMark/>
          </w:tcPr>
          <w:p w14:paraId="0D66701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7,083</w:t>
            </w:r>
          </w:p>
        </w:tc>
      </w:tr>
      <w:tr w:rsidR="0089412D" w:rsidRPr="0089412D" w14:paraId="098A229F" w14:textId="77777777" w:rsidTr="0089412D">
        <w:trPr>
          <w:trHeight w:val="207"/>
        </w:trPr>
        <w:tc>
          <w:tcPr>
            <w:tcW w:w="735" w:type="dxa"/>
            <w:tcBorders>
              <w:top w:val="nil"/>
              <w:left w:val="single" w:sz="4" w:space="0" w:color="000000"/>
              <w:bottom w:val="nil"/>
              <w:right w:val="single" w:sz="4" w:space="0" w:color="000000"/>
            </w:tcBorders>
          </w:tcPr>
          <w:p w14:paraId="3229A277"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024A771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6,000</w:t>
            </w:r>
          </w:p>
        </w:tc>
        <w:tc>
          <w:tcPr>
            <w:tcW w:w="1283" w:type="dxa"/>
            <w:gridSpan w:val="2"/>
            <w:tcBorders>
              <w:top w:val="nil"/>
              <w:left w:val="single" w:sz="4" w:space="0" w:color="000000"/>
              <w:bottom w:val="nil"/>
              <w:right w:val="single" w:sz="4" w:space="0" w:color="000000"/>
            </w:tcBorders>
          </w:tcPr>
          <w:p w14:paraId="7DC7683F"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65F7303F"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5702DF4A"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243D0422"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53D4558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1,096</w:t>
            </w:r>
          </w:p>
        </w:tc>
        <w:tc>
          <w:tcPr>
            <w:tcW w:w="1284" w:type="dxa"/>
            <w:gridSpan w:val="2"/>
            <w:tcBorders>
              <w:top w:val="nil"/>
              <w:left w:val="single" w:sz="4" w:space="0" w:color="000000"/>
              <w:bottom w:val="nil"/>
              <w:right w:val="single" w:sz="4" w:space="0" w:color="000000"/>
            </w:tcBorders>
          </w:tcPr>
          <w:p w14:paraId="13E31430"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264E2700" w14:textId="77777777" w:rsidTr="0089412D">
        <w:trPr>
          <w:trHeight w:val="206"/>
        </w:trPr>
        <w:tc>
          <w:tcPr>
            <w:tcW w:w="735" w:type="dxa"/>
            <w:tcBorders>
              <w:top w:val="nil"/>
              <w:left w:val="single" w:sz="4" w:space="0" w:color="000000"/>
              <w:bottom w:val="nil"/>
              <w:right w:val="single" w:sz="4" w:space="0" w:color="000000"/>
            </w:tcBorders>
          </w:tcPr>
          <w:p w14:paraId="135EF58C"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3CFEAFC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8,000</w:t>
            </w:r>
          </w:p>
        </w:tc>
        <w:tc>
          <w:tcPr>
            <w:tcW w:w="1283" w:type="dxa"/>
            <w:gridSpan w:val="2"/>
            <w:tcBorders>
              <w:top w:val="nil"/>
              <w:left w:val="single" w:sz="4" w:space="0" w:color="000000"/>
              <w:bottom w:val="nil"/>
              <w:right w:val="single" w:sz="4" w:space="0" w:color="000000"/>
            </w:tcBorders>
          </w:tcPr>
          <w:p w14:paraId="11AA8724"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560F30BD"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1FCDB980"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32521A20"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12C1011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1,289</w:t>
            </w:r>
          </w:p>
        </w:tc>
        <w:tc>
          <w:tcPr>
            <w:tcW w:w="1284" w:type="dxa"/>
            <w:gridSpan w:val="2"/>
            <w:tcBorders>
              <w:top w:val="nil"/>
              <w:left w:val="single" w:sz="4" w:space="0" w:color="000000"/>
              <w:bottom w:val="nil"/>
              <w:right w:val="single" w:sz="4" w:space="0" w:color="000000"/>
            </w:tcBorders>
          </w:tcPr>
          <w:p w14:paraId="11528893"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3C9EE2B0" w14:textId="77777777" w:rsidTr="0089412D">
        <w:trPr>
          <w:trHeight w:val="206"/>
        </w:trPr>
        <w:tc>
          <w:tcPr>
            <w:tcW w:w="735" w:type="dxa"/>
            <w:tcBorders>
              <w:top w:val="nil"/>
              <w:left w:val="single" w:sz="4" w:space="0" w:color="000000"/>
              <w:bottom w:val="single" w:sz="4" w:space="0" w:color="000000"/>
              <w:right w:val="single" w:sz="4" w:space="0" w:color="000000"/>
            </w:tcBorders>
          </w:tcPr>
          <w:p w14:paraId="1F3AFC4D"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single" w:sz="4" w:space="0" w:color="000000"/>
              <w:right w:val="single" w:sz="4" w:space="0" w:color="000000"/>
            </w:tcBorders>
            <w:hideMark/>
          </w:tcPr>
          <w:p w14:paraId="34EDCC8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10,00</w:t>
            </w:r>
          </w:p>
        </w:tc>
        <w:tc>
          <w:tcPr>
            <w:tcW w:w="1283" w:type="dxa"/>
            <w:gridSpan w:val="2"/>
            <w:tcBorders>
              <w:top w:val="nil"/>
              <w:left w:val="single" w:sz="4" w:space="0" w:color="000000"/>
              <w:bottom w:val="single" w:sz="4" w:space="0" w:color="000000"/>
              <w:right w:val="single" w:sz="4" w:space="0" w:color="000000"/>
            </w:tcBorders>
          </w:tcPr>
          <w:p w14:paraId="21CBED26"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tcPr>
          <w:p w14:paraId="275594B0"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tcPr>
          <w:p w14:paraId="1935DB2A"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tcPr>
          <w:p w14:paraId="422588B7"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hideMark/>
          </w:tcPr>
          <w:p w14:paraId="34FA9FA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1,444</w:t>
            </w:r>
          </w:p>
        </w:tc>
        <w:tc>
          <w:tcPr>
            <w:tcW w:w="1284" w:type="dxa"/>
            <w:gridSpan w:val="2"/>
            <w:tcBorders>
              <w:top w:val="nil"/>
              <w:left w:val="single" w:sz="4" w:space="0" w:color="000000"/>
              <w:bottom w:val="single" w:sz="4" w:space="0" w:color="000000"/>
              <w:right w:val="single" w:sz="4" w:space="0" w:color="000000"/>
            </w:tcBorders>
          </w:tcPr>
          <w:p w14:paraId="0DCAEAD0"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5F21B917" w14:textId="77777777" w:rsidTr="0089412D">
        <w:trPr>
          <w:trHeight w:val="206"/>
        </w:trPr>
        <w:tc>
          <w:tcPr>
            <w:tcW w:w="735" w:type="dxa"/>
            <w:tcBorders>
              <w:top w:val="single" w:sz="4" w:space="0" w:color="000000"/>
              <w:left w:val="single" w:sz="4" w:space="0" w:color="000000"/>
              <w:bottom w:val="nil"/>
              <w:right w:val="single" w:sz="4" w:space="0" w:color="000000"/>
            </w:tcBorders>
            <w:hideMark/>
          </w:tcPr>
          <w:p w14:paraId="366B4B7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3</w:t>
            </w:r>
          </w:p>
        </w:tc>
        <w:tc>
          <w:tcPr>
            <w:tcW w:w="1283" w:type="dxa"/>
            <w:tcBorders>
              <w:top w:val="single" w:sz="4" w:space="0" w:color="000000"/>
              <w:left w:val="single" w:sz="4" w:space="0" w:color="000000"/>
              <w:bottom w:val="nil"/>
              <w:right w:val="single" w:sz="4" w:space="0" w:color="000000"/>
            </w:tcBorders>
            <w:hideMark/>
          </w:tcPr>
          <w:p w14:paraId="4D3AB95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0,652</w:t>
            </w:r>
          </w:p>
        </w:tc>
        <w:tc>
          <w:tcPr>
            <w:tcW w:w="1283" w:type="dxa"/>
            <w:gridSpan w:val="2"/>
            <w:tcBorders>
              <w:top w:val="single" w:sz="4" w:space="0" w:color="000000"/>
              <w:left w:val="single" w:sz="4" w:space="0" w:color="000000"/>
              <w:bottom w:val="nil"/>
              <w:right w:val="single" w:sz="4" w:space="0" w:color="000000"/>
            </w:tcBorders>
            <w:hideMark/>
          </w:tcPr>
          <w:p w14:paraId="60E4554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0,092</w:t>
            </w:r>
          </w:p>
        </w:tc>
        <w:tc>
          <w:tcPr>
            <w:tcW w:w="1283" w:type="dxa"/>
            <w:gridSpan w:val="2"/>
            <w:tcBorders>
              <w:top w:val="single" w:sz="4" w:space="0" w:color="000000"/>
              <w:left w:val="single" w:sz="4" w:space="0" w:color="000000"/>
              <w:bottom w:val="nil"/>
              <w:right w:val="single" w:sz="4" w:space="0" w:color="000000"/>
            </w:tcBorders>
            <w:hideMark/>
          </w:tcPr>
          <w:p w14:paraId="32A78FF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0,314</w:t>
            </w:r>
          </w:p>
        </w:tc>
        <w:tc>
          <w:tcPr>
            <w:tcW w:w="1283" w:type="dxa"/>
            <w:gridSpan w:val="2"/>
            <w:tcBorders>
              <w:top w:val="single" w:sz="4" w:space="0" w:color="000000"/>
              <w:left w:val="single" w:sz="4" w:space="0" w:color="000000"/>
              <w:bottom w:val="nil"/>
              <w:right w:val="single" w:sz="4" w:space="0" w:color="000000"/>
            </w:tcBorders>
            <w:hideMark/>
          </w:tcPr>
          <w:p w14:paraId="614B633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0,254</w:t>
            </w:r>
          </w:p>
        </w:tc>
        <w:tc>
          <w:tcPr>
            <w:tcW w:w="1283" w:type="dxa"/>
            <w:gridSpan w:val="2"/>
            <w:tcBorders>
              <w:top w:val="single" w:sz="4" w:space="0" w:color="000000"/>
              <w:left w:val="single" w:sz="4" w:space="0" w:color="000000"/>
              <w:bottom w:val="nil"/>
              <w:right w:val="single" w:sz="4" w:space="0" w:color="000000"/>
            </w:tcBorders>
            <w:hideMark/>
          </w:tcPr>
          <w:p w14:paraId="2429A59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0,191</w:t>
            </w:r>
          </w:p>
        </w:tc>
        <w:tc>
          <w:tcPr>
            <w:tcW w:w="1283" w:type="dxa"/>
            <w:gridSpan w:val="2"/>
            <w:tcBorders>
              <w:top w:val="single" w:sz="4" w:space="0" w:color="000000"/>
              <w:left w:val="single" w:sz="4" w:space="0" w:color="000000"/>
              <w:bottom w:val="nil"/>
              <w:right w:val="single" w:sz="4" w:space="0" w:color="000000"/>
            </w:tcBorders>
            <w:hideMark/>
          </w:tcPr>
          <w:p w14:paraId="6CC3958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0,092</w:t>
            </w:r>
          </w:p>
        </w:tc>
        <w:tc>
          <w:tcPr>
            <w:tcW w:w="1284" w:type="dxa"/>
            <w:gridSpan w:val="2"/>
            <w:tcBorders>
              <w:top w:val="single" w:sz="4" w:space="0" w:color="000000"/>
              <w:left w:val="single" w:sz="4" w:space="0" w:color="000000"/>
              <w:bottom w:val="nil"/>
              <w:right w:val="single" w:sz="4" w:space="0" w:color="000000"/>
            </w:tcBorders>
            <w:hideMark/>
          </w:tcPr>
          <w:p w14:paraId="264C7B4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759F3EE4" w14:textId="77777777" w:rsidTr="0089412D">
        <w:trPr>
          <w:trHeight w:val="207"/>
        </w:trPr>
        <w:tc>
          <w:tcPr>
            <w:tcW w:w="735" w:type="dxa"/>
            <w:tcBorders>
              <w:top w:val="nil"/>
              <w:left w:val="single" w:sz="4" w:space="0" w:color="000000"/>
              <w:bottom w:val="nil"/>
              <w:right w:val="single" w:sz="4" w:space="0" w:color="000000"/>
            </w:tcBorders>
          </w:tcPr>
          <w:p w14:paraId="2BC69BF2"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7D595EA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1,000</w:t>
            </w:r>
          </w:p>
        </w:tc>
        <w:tc>
          <w:tcPr>
            <w:tcW w:w="1283" w:type="dxa"/>
            <w:gridSpan w:val="2"/>
            <w:tcBorders>
              <w:top w:val="nil"/>
              <w:left w:val="single" w:sz="4" w:space="0" w:color="000000"/>
              <w:bottom w:val="nil"/>
              <w:right w:val="single" w:sz="4" w:space="0" w:color="000000"/>
            </w:tcBorders>
            <w:hideMark/>
          </w:tcPr>
          <w:p w14:paraId="6891921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0,112</w:t>
            </w:r>
          </w:p>
        </w:tc>
        <w:tc>
          <w:tcPr>
            <w:tcW w:w="1283" w:type="dxa"/>
            <w:gridSpan w:val="2"/>
            <w:tcBorders>
              <w:top w:val="nil"/>
              <w:left w:val="single" w:sz="4" w:space="0" w:color="000000"/>
              <w:bottom w:val="nil"/>
              <w:right w:val="single" w:sz="4" w:space="0" w:color="000000"/>
            </w:tcBorders>
          </w:tcPr>
          <w:p w14:paraId="339EAA1E"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68F0FCFD"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002669AE"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5CB0DDA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0,122</w:t>
            </w:r>
          </w:p>
        </w:tc>
        <w:tc>
          <w:tcPr>
            <w:tcW w:w="1284" w:type="dxa"/>
            <w:gridSpan w:val="2"/>
            <w:tcBorders>
              <w:top w:val="nil"/>
              <w:left w:val="single" w:sz="4" w:space="0" w:color="000000"/>
              <w:bottom w:val="nil"/>
              <w:right w:val="single" w:sz="4" w:space="0" w:color="000000"/>
            </w:tcBorders>
            <w:hideMark/>
          </w:tcPr>
          <w:p w14:paraId="083508C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0,001</w:t>
            </w:r>
          </w:p>
        </w:tc>
      </w:tr>
      <w:tr w:rsidR="0089412D" w:rsidRPr="0089412D" w14:paraId="29E169C0" w14:textId="77777777" w:rsidTr="0089412D">
        <w:trPr>
          <w:trHeight w:val="206"/>
        </w:trPr>
        <w:tc>
          <w:tcPr>
            <w:tcW w:w="735" w:type="dxa"/>
            <w:tcBorders>
              <w:top w:val="nil"/>
              <w:left w:val="single" w:sz="4" w:space="0" w:color="000000"/>
              <w:bottom w:val="nil"/>
              <w:right w:val="single" w:sz="4" w:space="0" w:color="000000"/>
            </w:tcBorders>
          </w:tcPr>
          <w:p w14:paraId="793CA749"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26EAA27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2,014</w:t>
            </w:r>
          </w:p>
        </w:tc>
        <w:tc>
          <w:tcPr>
            <w:tcW w:w="1283" w:type="dxa"/>
            <w:gridSpan w:val="2"/>
            <w:tcBorders>
              <w:top w:val="nil"/>
              <w:left w:val="single" w:sz="4" w:space="0" w:color="000000"/>
              <w:bottom w:val="nil"/>
              <w:right w:val="single" w:sz="4" w:space="0" w:color="000000"/>
            </w:tcBorders>
            <w:hideMark/>
          </w:tcPr>
          <w:p w14:paraId="12678E5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0,157</w:t>
            </w:r>
          </w:p>
        </w:tc>
        <w:tc>
          <w:tcPr>
            <w:tcW w:w="1283" w:type="dxa"/>
            <w:gridSpan w:val="2"/>
            <w:tcBorders>
              <w:top w:val="nil"/>
              <w:left w:val="single" w:sz="4" w:space="0" w:color="000000"/>
              <w:bottom w:val="nil"/>
              <w:right w:val="single" w:sz="4" w:space="0" w:color="000000"/>
            </w:tcBorders>
          </w:tcPr>
          <w:p w14:paraId="29CB8029"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7F006A59"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4DFCE725"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7A3C585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0,157</w:t>
            </w:r>
          </w:p>
        </w:tc>
        <w:tc>
          <w:tcPr>
            <w:tcW w:w="1284" w:type="dxa"/>
            <w:gridSpan w:val="2"/>
            <w:tcBorders>
              <w:top w:val="nil"/>
              <w:left w:val="single" w:sz="4" w:space="0" w:color="000000"/>
              <w:bottom w:val="nil"/>
              <w:right w:val="single" w:sz="4" w:space="0" w:color="000000"/>
            </w:tcBorders>
            <w:hideMark/>
          </w:tcPr>
          <w:p w14:paraId="78171DD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0,001</w:t>
            </w:r>
          </w:p>
        </w:tc>
      </w:tr>
      <w:tr w:rsidR="0089412D" w:rsidRPr="0089412D" w14:paraId="4B4DE68D" w14:textId="77777777" w:rsidTr="0089412D">
        <w:trPr>
          <w:trHeight w:val="206"/>
        </w:trPr>
        <w:tc>
          <w:tcPr>
            <w:tcW w:w="735" w:type="dxa"/>
            <w:tcBorders>
              <w:top w:val="nil"/>
              <w:left w:val="single" w:sz="4" w:space="0" w:color="000000"/>
              <w:bottom w:val="nil"/>
              <w:right w:val="single" w:sz="4" w:space="0" w:color="000000"/>
            </w:tcBorders>
          </w:tcPr>
          <w:p w14:paraId="47A2A2B9"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454960F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3,315</w:t>
            </w:r>
          </w:p>
        </w:tc>
        <w:tc>
          <w:tcPr>
            <w:tcW w:w="1283" w:type="dxa"/>
            <w:gridSpan w:val="2"/>
            <w:tcBorders>
              <w:top w:val="nil"/>
              <w:left w:val="single" w:sz="4" w:space="0" w:color="000000"/>
              <w:bottom w:val="nil"/>
              <w:right w:val="single" w:sz="4" w:space="0" w:color="000000"/>
            </w:tcBorders>
            <w:hideMark/>
          </w:tcPr>
          <w:p w14:paraId="2B1A6BD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0,194</w:t>
            </w:r>
          </w:p>
        </w:tc>
        <w:tc>
          <w:tcPr>
            <w:tcW w:w="1283" w:type="dxa"/>
            <w:gridSpan w:val="2"/>
            <w:tcBorders>
              <w:top w:val="nil"/>
              <w:left w:val="single" w:sz="4" w:space="0" w:color="000000"/>
              <w:bottom w:val="nil"/>
              <w:right w:val="single" w:sz="4" w:space="0" w:color="000000"/>
            </w:tcBorders>
          </w:tcPr>
          <w:p w14:paraId="2FA86EE6"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6BB34C30"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587EB716"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1042A55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0,171</w:t>
            </w:r>
          </w:p>
        </w:tc>
        <w:tc>
          <w:tcPr>
            <w:tcW w:w="1284" w:type="dxa"/>
            <w:gridSpan w:val="2"/>
            <w:tcBorders>
              <w:top w:val="nil"/>
              <w:left w:val="single" w:sz="4" w:space="0" w:color="000000"/>
              <w:bottom w:val="nil"/>
              <w:right w:val="single" w:sz="4" w:space="0" w:color="000000"/>
            </w:tcBorders>
            <w:hideMark/>
          </w:tcPr>
          <w:p w14:paraId="67CD554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11,778</w:t>
            </w:r>
          </w:p>
        </w:tc>
      </w:tr>
      <w:tr w:rsidR="0089412D" w:rsidRPr="0089412D" w14:paraId="1706A02D" w14:textId="77777777" w:rsidTr="0089412D">
        <w:trPr>
          <w:trHeight w:val="207"/>
        </w:trPr>
        <w:tc>
          <w:tcPr>
            <w:tcW w:w="735" w:type="dxa"/>
            <w:tcBorders>
              <w:top w:val="nil"/>
              <w:left w:val="single" w:sz="4" w:space="0" w:color="000000"/>
              <w:bottom w:val="nil"/>
              <w:right w:val="single" w:sz="4" w:space="0" w:color="000000"/>
            </w:tcBorders>
          </w:tcPr>
          <w:p w14:paraId="069293EE"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4041C9B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6,000</w:t>
            </w:r>
          </w:p>
        </w:tc>
        <w:tc>
          <w:tcPr>
            <w:tcW w:w="1283" w:type="dxa"/>
            <w:gridSpan w:val="2"/>
            <w:tcBorders>
              <w:top w:val="nil"/>
              <w:left w:val="single" w:sz="4" w:space="0" w:color="000000"/>
              <w:bottom w:val="nil"/>
              <w:right w:val="single" w:sz="4" w:space="0" w:color="000000"/>
            </w:tcBorders>
          </w:tcPr>
          <w:p w14:paraId="36E4F495"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0887D651"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5E35A143"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4A787E40"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0B90413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0,181</w:t>
            </w:r>
          </w:p>
        </w:tc>
        <w:tc>
          <w:tcPr>
            <w:tcW w:w="1284" w:type="dxa"/>
            <w:gridSpan w:val="2"/>
            <w:tcBorders>
              <w:top w:val="nil"/>
              <w:left w:val="single" w:sz="4" w:space="0" w:color="000000"/>
              <w:bottom w:val="nil"/>
              <w:right w:val="single" w:sz="4" w:space="0" w:color="000000"/>
            </w:tcBorders>
          </w:tcPr>
          <w:p w14:paraId="38224D92"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2CC5B356" w14:textId="77777777" w:rsidTr="0089412D">
        <w:trPr>
          <w:trHeight w:val="207"/>
        </w:trPr>
        <w:tc>
          <w:tcPr>
            <w:tcW w:w="735" w:type="dxa"/>
            <w:tcBorders>
              <w:top w:val="nil"/>
              <w:left w:val="single" w:sz="4" w:space="0" w:color="000000"/>
              <w:bottom w:val="nil"/>
              <w:right w:val="single" w:sz="4" w:space="0" w:color="000000"/>
            </w:tcBorders>
          </w:tcPr>
          <w:p w14:paraId="743B926C"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nil"/>
              <w:right w:val="single" w:sz="4" w:space="0" w:color="000000"/>
            </w:tcBorders>
            <w:hideMark/>
          </w:tcPr>
          <w:p w14:paraId="2C6D1C4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8,000</w:t>
            </w:r>
          </w:p>
        </w:tc>
        <w:tc>
          <w:tcPr>
            <w:tcW w:w="1283" w:type="dxa"/>
            <w:gridSpan w:val="2"/>
            <w:tcBorders>
              <w:top w:val="nil"/>
              <w:left w:val="single" w:sz="4" w:space="0" w:color="000000"/>
              <w:bottom w:val="nil"/>
              <w:right w:val="single" w:sz="4" w:space="0" w:color="000000"/>
            </w:tcBorders>
          </w:tcPr>
          <w:p w14:paraId="70E321D0"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54952E15"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7A15CFD7"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tcPr>
          <w:p w14:paraId="31D360BE"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nil"/>
              <w:right w:val="single" w:sz="4" w:space="0" w:color="000000"/>
            </w:tcBorders>
            <w:hideMark/>
          </w:tcPr>
          <w:p w14:paraId="153339C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0,183</w:t>
            </w:r>
          </w:p>
        </w:tc>
        <w:tc>
          <w:tcPr>
            <w:tcW w:w="1284" w:type="dxa"/>
            <w:gridSpan w:val="2"/>
            <w:tcBorders>
              <w:top w:val="nil"/>
              <w:left w:val="single" w:sz="4" w:space="0" w:color="000000"/>
              <w:bottom w:val="nil"/>
              <w:right w:val="single" w:sz="4" w:space="0" w:color="000000"/>
            </w:tcBorders>
          </w:tcPr>
          <w:p w14:paraId="693B8E0F"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0590834C" w14:textId="77777777" w:rsidTr="0089412D">
        <w:trPr>
          <w:trHeight w:val="206"/>
        </w:trPr>
        <w:tc>
          <w:tcPr>
            <w:tcW w:w="735" w:type="dxa"/>
            <w:tcBorders>
              <w:top w:val="nil"/>
              <w:left w:val="single" w:sz="4" w:space="0" w:color="000000"/>
              <w:bottom w:val="single" w:sz="4" w:space="0" w:color="000000"/>
              <w:right w:val="single" w:sz="4" w:space="0" w:color="000000"/>
            </w:tcBorders>
          </w:tcPr>
          <w:p w14:paraId="377DB492" w14:textId="77777777" w:rsidR="0089412D" w:rsidRPr="0089412D" w:rsidRDefault="0089412D" w:rsidP="0089412D">
            <w:pPr>
              <w:rPr>
                <w:rFonts w:ascii="Times New Roman" w:eastAsia="Times New Roman" w:hAnsi="Times New Roman"/>
                <w:sz w:val="24"/>
                <w:szCs w:val="24"/>
                <w:lang w:val="ru-RU"/>
              </w:rPr>
            </w:pPr>
          </w:p>
        </w:tc>
        <w:tc>
          <w:tcPr>
            <w:tcW w:w="1283" w:type="dxa"/>
            <w:tcBorders>
              <w:top w:val="nil"/>
              <w:left w:val="single" w:sz="4" w:space="0" w:color="000000"/>
              <w:bottom w:val="single" w:sz="4" w:space="0" w:color="000000"/>
              <w:right w:val="single" w:sz="4" w:space="0" w:color="000000"/>
            </w:tcBorders>
            <w:hideMark/>
          </w:tcPr>
          <w:p w14:paraId="6C85261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10,00</w:t>
            </w:r>
          </w:p>
        </w:tc>
        <w:tc>
          <w:tcPr>
            <w:tcW w:w="1283" w:type="dxa"/>
            <w:gridSpan w:val="2"/>
            <w:tcBorders>
              <w:top w:val="nil"/>
              <w:left w:val="single" w:sz="4" w:space="0" w:color="000000"/>
              <w:bottom w:val="single" w:sz="4" w:space="0" w:color="000000"/>
              <w:right w:val="single" w:sz="4" w:space="0" w:color="000000"/>
            </w:tcBorders>
          </w:tcPr>
          <w:p w14:paraId="4B1262FF"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tcPr>
          <w:p w14:paraId="1B6C9E31"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tcPr>
          <w:p w14:paraId="30FD7134"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tcPr>
          <w:p w14:paraId="05ECA299" w14:textId="77777777" w:rsidR="0089412D" w:rsidRPr="0089412D" w:rsidRDefault="0089412D" w:rsidP="0089412D">
            <w:pPr>
              <w:rPr>
                <w:rFonts w:ascii="Times New Roman" w:eastAsia="Times New Roman" w:hAnsi="Times New Roman"/>
                <w:sz w:val="24"/>
                <w:szCs w:val="24"/>
                <w:lang w:val="ru-RU"/>
              </w:rPr>
            </w:pPr>
          </w:p>
        </w:tc>
        <w:tc>
          <w:tcPr>
            <w:tcW w:w="1283" w:type="dxa"/>
            <w:gridSpan w:val="2"/>
            <w:tcBorders>
              <w:top w:val="nil"/>
              <w:left w:val="single" w:sz="4" w:space="0" w:color="000000"/>
              <w:bottom w:val="single" w:sz="4" w:space="0" w:color="000000"/>
              <w:right w:val="single" w:sz="4" w:space="0" w:color="000000"/>
            </w:tcBorders>
            <w:hideMark/>
          </w:tcPr>
          <w:p w14:paraId="62267EB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0,185</w:t>
            </w:r>
          </w:p>
        </w:tc>
        <w:tc>
          <w:tcPr>
            <w:tcW w:w="1284" w:type="dxa"/>
            <w:gridSpan w:val="2"/>
            <w:tcBorders>
              <w:top w:val="nil"/>
              <w:left w:val="single" w:sz="4" w:space="0" w:color="000000"/>
              <w:bottom w:val="single" w:sz="4" w:space="0" w:color="000000"/>
              <w:right w:val="single" w:sz="4" w:space="0" w:color="000000"/>
            </w:tcBorders>
          </w:tcPr>
          <w:p w14:paraId="79D899C8" w14:textId="77777777" w:rsidR="0089412D" w:rsidRPr="0089412D" w:rsidRDefault="0089412D" w:rsidP="0089412D">
            <w:pPr>
              <w:rPr>
                <w:rFonts w:ascii="Times New Roman" w:eastAsia="Times New Roman" w:hAnsi="Times New Roman"/>
                <w:sz w:val="24"/>
                <w:szCs w:val="24"/>
                <w:lang w:val="ru-RU"/>
              </w:rPr>
            </w:pPr>
          </w:p>
        </w:tc>
      </w:tr>
    </w:tbl>
    <w:p w14:paraId="7526FC0F" w14:textId="77777777" w:rsidR="008F3347" w:rsidRPr="008F3347" w:rsidRDefault="008F3347" w:rsidP="008F3347">
      <w:pPr>
        <w:spacing w:after="0" w:line="240" w:lineRule="auto"/>
        <w:ind w:firstLine="340"/>
        <w:jc w:val="both"/>
        <w:rPr>
          <w:rFonts w:ascii="Times New Roman" w:hAnsi="Times New Roman" w:cs="Times New Roman"/>
          <w:b/>
          <w:bCs/>
          <w:sz w:val="28"/>
          <w:szCs w:val="28"/>
          <w:lang w:val="ru-RU"/>
        </w:rPr>
      </w:pPr>
    </w:p>
    <w:p w14:paraId="7775BCA8" w14:textId="4FBB77DB" w:rsidR="008F3347" w:rsidRPr="0089412D" w:rsidRDefault="008F3347" w:rsidP="008F3347">
      <w:pPr>
        <w:spacing w:after="0" w:line="240" w:lineRule="auto"/>
        <w:ind w:firstLine="340"/>
        <w:jc w:val="both"/>
        <w:rPr>
          <w:rFonts w:ascii="Times New Roman" w:hAnsi="Times New Roman" w:cs="Times New Roman"/>
          <w:sz w:val="28"/>
          <w:szCs w:val="28"/>
          <w:lang w:val="ru-RU"/>
        </w:rPr>
      </w:pPr>
      <w:r w:rsidRPr="0089412D">
        <w:rPr>
          <w:rFonts w:ascii="Times New Roman" w:hAnsi="Times New Roman" w:cs="Times New Roman"/>
          <w:sz w:val="28"/>
          <w:szCs w:val="28"/>
          <w:lang w:val="ru-RU"/>
        </w:rPr>
        <w:t xml:space="preserve">Н.П. Жук, А.Ф. </w:t>
      </w:r>
      <w:proofErr w:type="spellStart"/>
      <w:r w:rsidRPr="0089412D">
        <w:rPr>
          <w:rFonts w:ascii="Times New Roman" w:hAnsi="Times New Roman" w:cs="Times New Roman"/>
          <w:sz w:val="28"/>
          <w:szCs w:val="28"/>
          <w:lang w:val="ru-RU"/>
        </w:rPr>
        <w:t>Притула</w:t>
      </w:r>
      <w:proofErr w:type="spellEnd"/>
      <w:r w:rsidRPr="0089412D">
        <w:rPr>
          <w:rFonts w:ascii="Times New Roman" w:hAnsi="Times New Roman" w:cs="Times New Roman"/>
          <w:sz w:val="28"/>
          <w:szCs w:val="28"/>
          <w:lang w:val="ru-RU"/>
        </w:rPr>
        <w:t xml:space="preserve">, В.А. </w:t>
      </w:r>
      <w:proofErr w:type="spellStart"/>
      <w:r w:rsidRPr="0089412D">
        <w:rPr>
          <w:rFonts w:ascii="Times New Roman" w:hAnsi="Times New Roman" w:cs="Times New Roman"/>
          <w:sz w:val="28"/>
          <w:szCs w:val="28"/>
          <w:lang w:val="ru-RU"/>
        </w:rPr>
        <w:t>Притула</w:t>
      </w:r>
      <w:proofErr w:type="spellEnd"/>
      <w:r w:rsidRPr="0089412D">
        <w:rPr>
          <w:rFonts w:ascii="Times New Roman" w:hAnsi="Times New Roman" w:cs="Times New Roman"/>
          <w:sz w:val="28"/>
          <w:szCs w:val="28"/>
          <w:lang w:val="ru-RU"/>
        </w:rPr>
        <w:t xml:space="preserve"> и Н.Д. </w:t>
      </w:r>
      <w:proofErr w:type="spellStart"/>
      <w:r w:rsidRPr="0089412D">
        <w:rPr>
          <w:rFonts w:ascii="Times New Roman" w:hAnsi="Times New Roman" w:cs="Times New Roman"/>
          <w:sz w:val="28"/>
          <w:szCs w:val="28"/>
          <w:lang w:val="ru-RU"/>
        </w:rPr>
        <w:t>Томашев</w:t>
      </w:r>
      <w:proofErr w:type="spellEnd"/>
      <w:r w:rsidRPr="0089412D">
        <w:rPr>
          <w:rFonts w:ascii="Times New Roman" w:hAnsi="Times New Roman" w:cs="Times New Roman"/>
          <w:sz w:val="28"/>
          <w:szCs w:val="28"/>
          <w:lang w:val="ru-RU"/>
        </w:rPr>
        <w:t xml:space="preserve"> получали экспериментальные данные в течение 10 лет [2]. Испытания проводились в </w:t>
      </w:r>
      <w:r w:rsidRPr="0089412D">
        <w:rPr>
          <w:rFonts w:ascii="Times New Roman" w:hAnsi="Times New Roman" w:cs="Times New Roman"/>
          <w:sz w:val="28"/>
          <w:szCs w:val="28"/>
          <w:lang w:val="ru-RU"/>
        </w:rPr>
        <w:lastRenderedPageBreak/>
        <w:t xml:space="preserve">атмосферных условиях, съем образцов производился семь раз: через 1, 2, 3, 4, 6, 8 и 10 лет. В табл.2 приведены результаты, полученные при прогнозировании по трем экспериментальным точкам. Время </w:t>
      </w:r>
      <w:proofErr w:type="spellStart"/>
      <w:proofErr w:type="gramStart"/>
      <w:r w:rsidRPr="0089412D">
        <w:rPr>
          <w:rFonts w:ascii="Times New Roman" w:hAnsi="Times New Roman" w:cs="Times New Roman"/>
          <w:sz w:val="28"/>
          <w:szCs w:val="28"/>
          <w:lang w:val="ru-RU"/>
        </w:rPr>
        <w:t>интерполя</w:t>
      </w:r>
      <w:proofErr w:type="spellEnd"/>
      <w:r w:rsidRPr="0089412D">
        <w:rPr>
          <w:rFonts w:ascii="Times New Roman" w:hAnsi="Times New Roman" w:cs="Times New Roman"/>
          <w:sz w:val="28"/>
          <w:szCs w:val="28"/>
          <w:lang w:val="ru-RU"/>
        </w:rPr>
        <w:t xml:space="preserve">- </w:t>
      </w:r>
      <w:proofErr w:type="spellStart"/>
      <w:r w:rsidRPr="0089412D">
        <w:rPr>
          <w:rFonts w:ascii="Times New Roman" w:hAnsi="Times New Roman" w:cs="Times New Roman"/>
          <w:sz w:val="28"/>
          <w:szCs w:val="28"/>
          <w:lang w:val="ru-RU"/>
        </w:rPr>
        <w:t>ции</w:t>
      </w:r>
      <w:proofErr w:type="spellEnd"/>
      <w:proofErr w:type="gramEnd"/>
      <w:r w:rsidRPr="0089412D">
        <w:rPr>
          <w:rFonts w:ascii="Times New Roman" w:hAnsi="Times New Roman" w:cs="Times New Roman"/>
          <w:sz w:val="28"/>
          <w:szCs w:val="28"/>
          <w:lang w:val="ru-RU"/>
        </w:rPr>
        <w:t xml:space="preserve"> </w:t>
      </w:r>
      <w:proofErr w:type="spellStart"/>
      <w:r w:rsidRPr="0089412D">
        <w:rPr>
          <w:rFonts w:ascii="Times New Roman" w:hAnsi="Times New Roman" w:cs="Times New Roman"/>
          <w:sz w:val="28"/>
          <w:szCs w:val="28"/>
          <w:lang w:val="ru-RU"/>
        </w:rPr>
        <w:t>tН</w:t>
      </w:r>
      <w:proofErr w:type="spellEnd"/>
      <w:r w:rsidRPr="0089412D">
        <w:rPr>
          <w:rFonts w:ascii="Times New Roman" w:hAnsi="Times New Roman" w:cs="Times New Roman"/>
          <w:sz w:val="28"/>
          <w:szCs w:val="28"/>
          <w:lang w:val="ru-RU"/>
        </w:rPr>
        <w:t xml:space="preserve"> = 3 года. Расчетные данные развития коррозионного износа </w:t>
      </w:r>
      <w:proofErr w:type="gramStart"/>
      <w:r w:rsidRPr="0089412D">
        <w:rPr>
          <w:rFonts w:ascii="Times New Roman" w:hAnsi="Times New Roman" w:cs="Times New Roman"/>
          <w:sz w:val="28"/>
          <w:szCs w:val="28"/>
          <w:lang w:val="ru-RU"/>
        </w:rPr>
        <w:t xml:space="preserve">полу- </w:t>
      </w:r>
      <w:proofErr w:type="spellStart"/>
      <w:r w:rsidRPr="0089412D">
        <w:rPr>
          <w:rFonts w:ascii="Times New Roman" w:hAnsi="Times New Roman" w:cs="Times New Roman"/>
          <w:sz w:val="28"/>
          <w:szCs w:val="28"/>
          <w:lang w:val="ru-RU"/>
        </w:rPr>
        <w:t>чены</w:t>
      </w:r>
      <w:proofErr w:type="spellEnd"/>
      <w:proofErr w:type="gramEnd"/>
      <w:r w:rsidRPr="0089412D">
        <w:rPr>
          <w:rFonts w:ascii="Times New Roman" w:hAnsi="Times New Roman" w:cs="Times New Roman"/>
          <w:sz w:val="28"/>
          <w:szCs w:val="28"/>
          <w:lang w:val="ru-RU"/>
        </w:rPr>
        <w:t xml:space="preserve"> на 10 лет. В интервале экстраполяции (3</w:t>
      </w:r>
      <w:r w:rsidRPr="0089412D">
        <w:rPr>
          <w:rFonts w:ascii="Times New Roman" w:hAnsi="Times New Roman" w:cs="Times New Roman"/>
          <w:sz w:val="28"/>
          <w:szCs w:val="28"/>
          <w:lang w:val="ru-RU"/>
        </w:rPr>
        <w:t>tЭ</w:t>
      </w:r>
      <w:r w:rsidRPr="0089412D">
        <w:rPr>
          <w:rFonts w:ascii="Times New Roman" w:hAnsi="Times New Roman" w:cs="Times New Roman"/>
          <w:sz w:val="28"/>
          <w:szCs w:val="28"/>
          <w:lang w:val="ru-RU"/>
        </w:rPr>
        <w:t xml:space="preserve">10) произведена срав- </w:t>
      </w:r>
      <w:proofErr w:type="spellStart"/>
      <w:r w:rsidRPr="0089412D">
        <w:rPr>
          <w:rFonts w:ascii="Times New Roman" w:hAnsi="Times New Roman" w:cs="Times New Roman"/>
          <w:sz w:val="28"/>
          <w:szCs w:val="28"/>
          <w:lang w:val="ru-RU"/>
        </w:rPr>
        <w:t>нительная</w:t>
      </w:r>
      <w:proofErr w:type="spellEnd"/>
      <w:r w:rsidRPr="0089412D">
        <w:rPr>
          <w:rFonts w:ascii="Times New Roman" w:hAnsi="Times New Roman" w:cs="Times New Roman"/>
          <w:sz w:val="28"/>
          <w:szCs w:val="28"/>
          <w:lang w:val="ru-RU"/>
        </w:rPr>
        <w:t xml:space="preserve"> оценка расчетных данных прогноза с экспериментальными значениями глубины коррозионного износа </w:t>
      </w:r>
      <w:r w:rsidRPr="0089412D">
        <w:rPr>
          <w:rFonts w:ascii="Times New Roman" w:hAnsi="Times New Roman" w:cs="Times New Roman"/>
          <w:sz w:val="28"/>
          <w:szCs w:val="28"/>
          <w:lang w:val="ru-RU"/>
        </w:rPr>
        <w:t xml:space="preserve"> * , где i =4, 5, 6, 7. Относительная погрешность прогнозирования </w:t>
      </w:r>
      <w:r w:rsidRPr="0089412D">
        <w:rPr>
          <w:rFonts w:ascii="Times New Roman" w:hAnsi="Times New Roman" w:cs="Times New Roman"/>
          <w:sz w:val="28"/>
          <w:szCs w:val="28"/>
          <w:lang w:val="ru-RU"/>
        </w:rPr>
        <w:t>7 для первой кривой «коррозия- время» составляет 6,681%, для второй – 5,813%, для третьей – 17,008%.</w:t>
      </w:r>
    </w:p>
    <w:p w14:paraId="7AD37D6D" w14:textId="77777777" w:rsidR="008F3347" w:rsidRPr="008F3347" w:rsidRDefault="008F3347" w:rsidP="008F3347">
      <w:pPr>
        <w:spacing w:after="0" w:line="240" w:lineRule="auto"/>
        <w:ind w:firstLine="340"/>
        <w:jc w:val="both"/>
        <w:rPr>
          <w:rFonts w:ascii="Times New Roman" w:hAnsi="Times New Roman" w:cs="Times New Roman"/>
          <w:b/>
          <w:bCs/>
          <w:sz w:val="28"/>
          <w:szCs w:val="28"/>
          <w:lang w:val="ru-RU"/>
        </w:rPr>
      </w:pPr>
      <w:r w:rsidRPr="008F3347">
        <w:rPr>
          <w:rFonts w:ascii="Times New Roman" w:hAnsi="Times New Roman" w:cs="Times New Roman"/>
          <w:b/>
          <w:bCs/>
          <w:sz w:val="28"/>
          <w:szCs w:val="28"/>
          <w:lang w:val="ru-RU"/>
        </w:rPr>
        <w:t xml:space="preserve"> </w:t>
      </w:r>
    </w:p>
    <w:p w14:paraId="1E7FBD4E" w14:textId="77777777" w:rsidR="008F3347" w:rsidRPr="008F3347" w:rsidRDefault="008F3347" w:rsidP="008F3347">
      <w:pPr>
        <w:spacing w:after="0" w:line="240" w:lineRule="auto"/>
        <w:ind w:firstLine="340"/>
        <w:jc w:val="both"/>
        <w:rPr>
          <w:rFonts w:ascii="Times New Roman" w:hAnsi="Times New Roman" w:cs="Times New Roman"/>
          <w:b/>
          <w:bCs/>
          <w:sz w:val="28"/>
          <w:szCs w:val="28"/>
          <w:lang w:val="ru-RU"/>
        </w:rPr>
      </w:pPr>
      <w:r w:rsidRPr="008F3347">
        <w:rPr>
          <w:rFonts w:ascii="Times New Roman" w:hAnsi="Times New Roman" w:cs="Times New Roman"/>
          <w:b/>
          <w:bCs/>
          <w:sz w:val="28"/>
          <w:szCs w:val="28"/>
          <w:lang w:val="ru-RU"/>
        </w:rPr>
        <w:t>Таблица 2 Результаты расчета развития коррозии стали по трем точкам</w:t>
      </w:r>
    </w:p>
    <w:p w14:paraId="258E12CF" w14:textId="77777777" w:rsidR="008F3347" w:rsidRPr="008F3347" w:rsidRDefault="008F3347" w:rsidP="008F3347">
      <w:pPr>
        <w:spacing w:after="0" w:line="240" w:lineRule="auto"/>
        <w:ind w:firstLine="340"/>
        <w:jc w:val="both"/>
        <w:rPr>
          <w:rFonts w:ascii="Times New Roman" w:hAnsi="Times New Roman" w:cs="Times New Roman"/>
          <w:b/>
          <w:bCs/>
          <w:sz w:val="28"/>
          <w:szCs w:val="28"/>
          <w:lang w:val="ru-RU"/>
        </w:rPr>
      </w:pPr>
      <w:r w:rsidRPr="008F3347">
        <w:rPr>
          <w:rFonts w:ascii="Times New Roman" w:hAnsi="Times New Roman" w:cs="Times New Roman"/>
          <w:b/>
          <w:bCs/>
          <w:sz w:val="28"/>
          <w:szCs w:val="28"/>
          <w:lang w:val="ru-RU"/>
        </w:rPr>
        <w:t>(экспериментальные исследования выполнены в атмосферных условиях)</w:t>
      </w:r>
    </w:p>
    <w:p w14:paraId="56744EE3" w14:textId="44E5B0E0" w:rsidR="008F3347" w:rsidRDefault="008F3347" w:rsidP="008F3347">
      <w:pPr>
        <w:spacing w:after="0" w:line="240" w:lineRule="auto"/>
        <w:ind w:firstLine="340"/>
        <w:jc w:val="both"/>
        <w:rPr>
          <w:rFonts w:ascii="Times New Roman" w:hAnsi="Times New Roman" w:cs="Times New Roman"/>
          <w:b/>
          <w:bCs/>
          <w:sz w:val="28"/>
          <w:szCs w:val="28"/>
          <w:lang w:val="ru-RU"/>
        </w:rPr>
      </w:pP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845"/>
        <w:gridCol w:w="1308"/>
        <w:gridCol w:w="25"/>
        <w:gridCol w:w="1276"/>
        <w:gridCol w:w="8"/>
        <w:gridCol w:w="1309"/>
        <w:gridCol w:w="100"/>
        <w:gridCol w:w="1134"/>
        <w:gridCol w:w="75"/>
        <w:gridCol w:w="1201"/>
        <w:gridCol w:w="108"/>
        <w:gridCol w:w="1309"/>
      </w:tblGrid>
      <w:tr w:rsidR="0089412D" w:rsidRPr="0089412D" w14:paraId="5C5CB76C" w14:textId="77777777" w:rsidTr="0089412D">
        <w:trPr>
          <w:trHeight w:val="414"/>
        </w:trPr>
        <w:tc>
          <w:tcPr>
            <w:tcW w:w="735" w:type="dxa"/>
            <w:vMerge w:val="restart"/>
            <w:tcBorders>
              <w:top w:val="single" w:sz="4" w:space="0" w:color="000000"/>
              <w:left w:val="single" w:sz="4" w:space="0" w:color="000000"/>
              <w:bottom w:val="single" w:sz="4" w:space="0" w:color="000000"/>
              <w:right w:val="single" w:sz="4" w:space="0" w:color="000000"/>
            </w:tcBorders>
            <w:hideMark/>
          </w:tcPr>
          <w:p w14:paraId="73ECEFF4"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Номер серии </w:t>
            </w:r>
            <w:proofErr w:type="spellStart"/>
            <w:r w:rsidRPr="0089412D">
              <w:rPr>
                <w:rFonts w:ascii="Times New Roman" w:eastAsia="Times New Roman" w:hAnsi="Times New Roman"/>
                <w:b/>
                <w:spacing w:val="-2"/>
                <w:sz w:val="24"/>
                <w:szCs w:val="24"/>
                <w:lang w:val="ru-RU"/>
              </w:rPr>
              <w:t>экспе</w:t>
            </w:r>
            <w:proofErr w:type="spellEnd"/>
            <w:r w:rsidRPr="0089412D">
              <w:rPr>
                <w:rFonts w:ascii="Times New Roman" w:eastAsia="Times New Roman" w:hAnsi="Times New Roman"/>
                <w:b/>
                <w:spacing w:val="-2"/>
                <w:sz w:val="24"/>
                <w:szCs w:val="24"/>
                <w:lang w:val="ru-RU"/>
              </w:rPr>
              <w:t xml:space="preserve">- </w:t>
            </w:r>
            <w:proofErr w:type="spellStart"/>
            <w:r w:rsidRPr="0089412D">
              <w:rPr>
                <w:rFonts w:ascii="Times New Roman" w:eastAsia="Times New Roman" w:hAnsi="Times New Roman"/>
                <w:b/>
                <w:spacing w:val="-2"/>
                <w:sz w:val="24"/>
                <w:szCs w:val="24"/>
                <w:lang w:val="ru-RU"/>
              </w:rPr>
              <w:t>римен</w:t>
            </w:r>
            <w:proofErr w:type="spellEnd"/>
            <w:r w:rsidRPr="0089412D">
              <w:rPr>
                <w:rFonts w:ascii="Times New Roman" w:eastAsia="Times New Roman" w:hAnsi="Times New Roman"/>
                <w:b/>
                <w:spacing w:val="-2"/>
                <w:sz w:val="24"/>
                <w:szCs w:val="24"/>
                <w:lang w:val="ru-RU"/>
              </w:rPr>
              <w:t xml:space="preserve">- </w:t>
            </w:r>
            <w:r w:rsidRPr="0089412D">
              <w:rPr>
                <w:rFonts w:ascii="Times New Roman" w:eastAsia="Times New Roman" w:hAnsi="Times New Roman"/>
                <w:b/>
                <w:spacing w:val="-6"/>
                <w:sz w:val="24"/>
                <w:szCs w:val="24"/>
                <w:lang w:val="ru-RU"/>
              </w:rPr>
              <w:t>та</w:t>
            </w:r>
          </w:p>
        </w:tc>
        <w:tc>
          <w:tcPr>
            <w:tcW w:w="2178" w:type="dxa"/>
            <w:gridSpan w:val="3"/>
            <w:tcBorders>
              <w:top w:val="single" w:sz="4" w:space="0" w:color="000000"/>
              <w:left w:val="single" w:sz="4" w:space="0" w:color="000000"/>
              <w:bottom w:val="single" w:sz="4" w:space="0" w:color="000000"/>
              <w:right w:val="single" w:sz="4" w:space="0" w:color="000000"/>
            </w:tcBorders>
            <w:hideMark/>
          </w:tcPr>
          <w:p w14:paraId="63BE669D" w14:textId="77777777" w:rsidR="0089412D" w:rsidRPr="0089412D" w:rsidRDefault="0089412D" w:rsidP="0089412D">
            <w:pPr>
              <w:rPr>
                <w:rFonts w:ascii="Times New Roman" w:eastAsia="Times New Roman" w:hAnsi="Times New Roman"/>
                <w:b/>
                <w:sz w:val="24"/>
                <w:szCs w:val="24"/>
                <w:lang w:val="ru-RU"/>
              </w:rPr>
            </w:pPr>
            <w:proofErr w:type="spellStart"/>
            <w:proofErr w:type="gramStart"/>
            <w:r w:rsidRPr="0089412D">
              <w:rPr>
                <w:rFonts w:ascii="Times New Roman" w:eastAsia="Times New Roman" w:hAnsi="Times New Roman"/>
                <w:b/>
                <w:spacing w:val="-2"/>
                <w:sz w:val="24"/>
                <w:szCs w:val="24"/>
                <w:lang w:val="ru-RU"/>
              </w:rPr>
              <w:t>Эксперименталь</w:t>
            </w:r>
            <w:proofErr w:type="spellEnd"/>
            <w:r w:rsidRPr="0089412D">
              <w:rPr>
                <w:rFonts w:ascii="Times New Roman" w:eastAsia="Times New Roman" w:hAnsi="Times New Roman"/>
                <w:b/>
                <w:spacing w:val="-2"/>
                <w:sz w:val="24"/>
                <w:szCs w:val="24"/>
                <w:lang w:val="ru-RU"/>
              </w:rPr>
              <w:t xml:space="preserve">- </w:t>
            </w:r>
            <w:proofErr w:type="spellStart"/>
            <w:r w:rsidRPr="0089412D">
              <w:rPr>
                <w:rFonts w:ascii="Times New Roman" w:eastAsia="Times New Roman" w:hAnsi="Times New Roman"/>
                <w:b/>
                <w:sz w:val="24"/>
                <w:szCs w:val="24"/>
                <w:lang w:val="ru-RU"/>
              </w:rPr>
              <w:t>ные</w:t>
            </w:r>
            <w:proofErr w:type="spellEnd"/>
            <w:proofErr w:type="gramEnd"/>
            <w:r w:rsidRPr="0089412D">
              <w:rPr>
                <w:rFonts w:ascii="Times New Roman" w:eastAsia="Times New Roman" w:hAnsi="Times New Roman"/>
                <w:b/>
                <w:sz w:val="24"/>
                <w:szCs w:val="24"/>
                <w:lang w:val="ru-RU"/>
              </w:rPr>
              <w:t xml:space="preserve"> данные</w:t>
            </w:r>
          </w:p>
        </w:tc>
        <w:tc>
          <w:tcPr>
            <w:tcW w:w="6520" w:type="dxa"/>
            <w:gridSpan w:val="9"/>
            <w:tcBorders>
              <w:top w:val="single" w:sz="4" w:space="0" w:color="000000"/>
              <w:left w:val="single" w:sz="4" w:space="0" w:color="000000"/>
              <w:bottom w:val="single" w:sz="4" w:space="0" w:color="000000"/>
              <w:right w:val="single" w:sz="4" w:space="0" w:color="000000"/>
            </w:tcBorders>
            <w:hideMark/>
          </w:tcPr>
          <w:p w14:paraId="1A73825C"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sz w:val="24"/>
                <w:szCs w:val="24"/>
                <w:lang w:val="ru-RU"/>
              </w:rPr>
              <w:t>Расчетные</w:t>
            </w:r>
            <w:r w:rsidRPr="0089412D">
              <w:rPr>
                <w:rFonts w:ascii="Times New Roman" w:eastAsia="Times New Roman" w:hAnsi="Times New Roman"/>
                <w:b/>
                <w:spacing w:val="-9"/>
                <w:sz w:val="24"/>
                <w:szCs w:val="24"/>
                <w:lang w:val="ru-RU"/>
              </w:rPr>
              <w:t xml:space="preserve"> </w:t>
            </w:r>
            <w:r w:rsidRPr="0089412D">
              <w:rPr>
                <w:rFonts w:ascii="Times New Roman" w:eastAsia="Times New Roman" w:hAnsi="Times New Roman"/>
                <w:b/>
                <w:spacing w:val="-2"/>
                <w:sz w:val="24"/>
                <w:szCs w:val="24"/>
                <w:lang w:val="ru-RU"/>
              </w:rPr>
              <w:t>данные</w:t>
            </w:r>
          </w:p>
        </w:tc>
      </w:tr>
      <w:tr w:rsidR="0089412D" w:rsidRPr="0089412D" w14:paraId="1E73097C" w14:textId="77777777" w:rsidTr="0089412D">
        <w:trPr>
          <w:trHeight w:val="938"/>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6BF58652" w14:textId="77777777" w:rsidR="0089412D" w:rsidRPr="0089412D" w:rsidRDefault="0089412D" w:rsidP="0089412D">
            <w:pPr>
              <w:rPr>
                <w:rFonts w:ascii="Times New Roman" w:eastAsia="Times New Roman" w:hAnsi="Times New Roman"/>
                <w:b/>
                <w:sz w:val="24"/>
                <w:szCs w:val="24"/>
                <w:lang w:val="ru-RU"/>
              </w:rPr>
            </w:pPr>
          </w:p>
        </w:tc>
        <w:tc>
          <w:tcPr>
            <w:tcW w:w="845" w:type="dxa"/>
            <w:tcBorders>
              <w:top w:val="single" w:sz="4" w:space="0" w:color="000000"/>
              <w:left w:val="single" w:sz="4" w:space="0" w:color="000000"/>
              <w:bottom w:val="single" w:sz="4" w:space="0" w:color="000000"/>
              <w:right w:val="single" w:sz="4" w:space="0" w:color="000000"/>
            </w:tcBorders>
            <w:hideMark/>
          </w:tcPr>
          <w:p w14:paraId="452EDAB2"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время </w:t>
            </w:r>
            <w:proofErr w:type="spellStart"/>
            <w:proofErr w:type="gramStart"/>
            <w:r w:rsidRPr="0089412D">
              <w:rPr>
                <w:rFonts w:ascii="Times New Roman" w:eastAsia="Times New Roman" w:hAnsi="Times New Roman"/>
                <w:b/>
                <w:spacing w:val="-2"/>
                <w:sz w:val="24"/>
                <w:szCs w:val="24"/>
                <w:lang w:val="ru-RU"/>
              </w:rPr>
              <w:t>корро</w:t>
            </w:r>
            <w:proofErr w:type="spellEnd"/>
            <w:r w:rsidRPr="0089412D">
              <w:rPr>
                <w:rFonts w:ascii="Times New Roman" w:eastAsia="Times New Roman" w:hAnsi="Times New Roman"/>
                <w:b/>
                <w:spacing w:val="-2"/>
                <w:sz w:val="24"/>
                <w:szCs w:val="24"/>
                <w:lang w:val="ru-RU"/>
              </w:rPr>
              <w:t xml:space="preserve">- </w:t>
            </w:r>
            <w:proofErr w:type="spellStart"/>
            <w:r w:rsidRPr="0089412D">
              <w:rPr>
                <w:rFonts w:ascii="Times New Roman" w:eastAsia="Times New Roman" w:hAnsi="Times New Roman"/>
                <w:b/>
                <w:sz w:val="24"/>
                <w:szCs w:val="24"/>
                <w:lang w:val="ru-RU"/>
              </w:rPr>
              <w:t>зии</w:t>
            </w:r>
            <w:proofErr w:type="spellEnd"/>
            <w:proofErr w:type="gramEnd"/>
            <w:r w:rsidRPr="0089412D">
              <w:rPr>
                <w:rFonts w:ascii="Times New Roman" w:eastAsia="Times New Roman" w:hAnsi="Times New Roman"/>
                <w:b/>
                <w:spacing w:val="-12"/>
                <w:sz w:val="24"/>
                <w:szCs w:val="24"/>
                <w:lang w:val="ru-RU"/>
              </w:rPr>
              <w:t xml:space="preserve"> </w:t>
            </w:r>
            <w:r w:rsidRPr="0089412D">
              <w:rPr>
                <w:rFonts w:ascii="Times New Roman" w:eastAsia="Times New Roman" w:hAnsi="Times New Roman"/>
                <w:b/>
                <w:i/>
                <w:sz w:val="24"/>
                <w:szCs w:val="24"/>
                <w:lang w:val="ru-RU"/>
              </w:rPr>
              <w:t>t</w:t>
            </w:r>
            <w:r w:rsidRPr="0089412D">
              <w:rPr>
                <w:rFonts w:ascii="Times New Roman" w:eastAsia="Times New Roman" w:hAnsi="Times New Roman"/>
                <w:b/>
                <w:sz w:val="24"/>
                <w:szCs w:val="24"/>
                <w:lang w:val="ru-RU"/>
              </w:rPr>
              <w:t>,</w:t>
            </w:r>
            <w:r w:rsidRPr="0089412D">
              <w:rPr>
                <w:rFonts w:ascii="Times New Roman" w:eastAsia="Times New Roman" w:hAnsi="Times New Roman"/>
                <w:b/>
                <w:spacing w:val="-11"/>
                <w:sz w:val="24"/>
                <w:szCs w:val="24"/>
                <w:lang w:val="ru-RU"/>
              </w:rPr>
              <w:t xml:space="preserve"> </w:t>
            </w:r>
            <w:proofErr w:type="spellStart"/>
            <w:r w:rsidRPr="0089412D">
              <w:rPr>
                <w:rFonts w:ascii="Times New Roman" w:eastAsia="Times New Roman" w:hAnsi="Times New Roman"/>
                <w:b/>
                <w:sz w:val="24"/>
                <w:szCs w:val="24"/>
                <w:lang w:val="ru-RU"/>
              </w:rPr>
              <w:t>го</w:t>
            </w:r>
            <w:proofErr w:type="spellEnd"/>
            <w:r w:rsidRPr="0089412D">
              <w:rPr>
                <w:rFonts w:ascii="Times New Roman" w:eastAsia="Times New Roman" w:hAnsi="Times New Roman"/>
                <w:b/>
                <w:sz w:val="24"/>
                <w:szCs w:val="24"/>
                <w:lang w:val="ru-RU"/>
              </w:rPr>
              <w:t xml:space="preserve">- </w:t>
            </w:r>
            <w:proofErr w:type="spellStart"/>
            <w:r w:rsidRPr="0089412D">
              <w:rPr>
                <w:rFonts w:ascii="Times New Roman" w:eastAsia="Times New Roman" w:hAnsi="Times New Roman"/>
                <w:b/>
                <w:spacing w:val="-6"/>
                <w:sz w:val="24"/>
                <w:szCs w:val="24"/>
                <w:lang w:val="ru-RU"/>
              </w:rPr>
              <w:t>ды</w:t>
            </w:r>
            <w:proofErr w:type="spellEnd"/>
          </w:p>
        </w:tc>
        <w:tc>
          <w:tcPr>
            <w:tcW w:w="1333" w:type="dxa"/>
            <w:gridSpan w:val="2"/>
            <w:tcBorders>
              <w:top w:val="single" w:sz="4" w:space="0" w:color="000000"/>
              <w:left w:val="single" w:sz="4" w:space="0" w:color="000000"/>
              <w:bottom w:val="single" w:sz="4" w:space="0" w:color="000000"/>
              <w:right w:val="single" w:sz="4" w:space="0" w:color="000000"/>
            </w:tcBorders>
            <w:hideMark/>
          </w:tcPr>
          <w:p w14:paraId="3188AF83"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глубина </w:t>
            </w:r>
            <w:proofErr w:type="spellStart"/>
            <w:r w:rsidRPr="0089412D">
              <w:rPr>
                <w:rFonts w:ascii="Times New Roman" w:eastAsia="Times New Roman" w:hAnsi="Times New Roman"/>
                <w:b/>
                <w:spacing w:val="-2"/>
                <w:sz w:val="24"/>
                <w:szCs w:val="24"/>
                <w:lang w:val="ru-RU"/>
              </w:rPr>
              <w:t>корро</w:t>
            </w:r>
            <w:proofErr w:type="spellEnd"/>
            <w:r w:rsidRPr="0089412D">
              <w:rPr>
                <w:rFonts w:ascii="Times New Roman" w:eastAsia="Times New Roman" w:hAnsi="Times New Roman"/>
                <w:b/>
                <w:spacing w:val="-2"/>
                <w:sz w:val="24"/>
                <w:szCs w:val="24"/>
                <w:lang w:val="ru-RU"/>
              </w:rPr>
              <w:t>-</w:t>
            </w:r>
          </w:p>
          <w:p w14:paraId="63C20E0D" w14:textId="77777777" w:rsidR="0089412D" w:rsidRPr="0089412D" w:rsidRDefault="0089412D" w:rsidP="0089412D">
            <w:pPr>
              <w:jc w:val="center"/>
              <w:rPr>
                <w:rFonts w:ascii="Times New Roman" w:eastAsia="Times New Roman" w:hAnsi="Times New Roman"/>
                <w:b/>
                <w:sz w:val="24"/>
                <w:szCs w:val="24"/>
                <w:lang w:val="ru-RU"/>
              </w:rPr>
            </w:pPr>
            <w:proofErr w:type="spellStart"/>
            <w:r w:rsidRPr="0089412D">
              <w:rPr>
                <w:rFonts w:ascii="Times New Roman" w:eastAsia="Times New Roman" w:hAnsi="Times New Roman"/>
                <w:b/>
                <w:position w:val="1"/>
                <w:sz w:val="24"/>
                <w:szCs w:val="24"/>
                <w:lang w:val="ru-RU"/>
              </w:rPr>
              <w:t>зии</w:t>
            </w:r>
            <w:proofErr w:type="spellEnd"/>
            <w:r w:rsidRPr="0089412D">
              <w:rPr>
                <w:rFonts w:ascii="Times New Roman" w:eastAsia="Times New Roman" w:hAnsi="Times New Roman"/>
                <w:b/>
                <w:spacing w:val="15"/>
                <w:position w:val="1"/>
                <w:sz w:val="24"/>
                <w:szCs w:val="24"/>
                <w:lang w:val="ru-RU"/>
              </w:rPr>
              <w:t xml:space="preserve"> </w:t>
            </w:r>
            <w:r w:rsidRPr="0089412D">
              <w:rPr>
                <w:rFonts w:ascii="Symbol" w:eastAsia="Times New Roman" w:hAnsi="Symbol"/>
                <w:sz w:val="24"/>
                <w:szCs w:val="24"/>
                <w:lang w:val="ru-RU"/>
              </w:rPr>
              <w:t>d</w:t>
            </w:r>
            <w:r w:rsidRPr="0089412D">
              <w:rPr>
                <w:rFonts w:ascii="Times New Roman" w:eastAsia="Times New Roman" w:hAnsi="Times New Roman"/>
                <w:spacing w:val="-22"/>
                <w:sz w:val="24"/>
                <w:szCs w:val="24"/>
                <w:lang w:val="ru-RU"/>
              </w:rPr>
              <w:t xml:space="preserve"> </w:t>
            </w:r>
            <w:proofErr w:type="gramStart"/>
            <w:r w:rsidRPr="0089412D">
              <w:rPr>
                <w:rFonts w:ascii="Times New Roman" w:eastAsia="Times New Roman" w:hAnsi="Times New Roman"/>
                <w:position w:val="10"/>
                <w:sz w:val="24"/>
                <w:szCs w:val="24"/>
                <w:lang w:val="ru-RU"/>
              </w:rPr>
              <w:t>*</w:t>
            </w:r>
            <w:r w:rsidRPr="0089412D">
              <w:rPr>
                <w:rFonts w:ascii="Times New Roman" w:eastAsia="Times New Roman" w:hAnsi="Times New Roman"/>
                <w:spacing w:val="32"/>
                <w:position w:val="10"/>
                <w:sz w:val="24"/>
                <w:szCs w:val="24"/>
                <w:lang w:val="ru-RU"/>
              </w:rPr>
              <w:t xml:space="preserve"> </w:t>
            </w:r>
            <w:r w:rsidRPr="0089412D">
              <w:rPr>
                <w:rFonts w:ascii="Times New Roman" w:eastAsia="Times New Roman" w:hAnsi="Times New Roman"/>
                <w:b/>
                <w:spacing w:val="-10"/>
                <w:position w:val="1"/>
                <w:sz w:val="24"/>
                <w:szCs w:val="24"/>
                <w:lang w:val="ru-RU"/>
              </w:rPr>
              <w:t>,</w:t>
            </w:r>
            <w:proofErr w:type="gramEnd"/>
          </w:p>
          <w:p w14:paraId="26A20448" w14:textId="77777777" w:rsidR="0089412D" w:rsidRPr="0089412D" w:rsidRDefault="0089412D" w:rsidP="0089412D">
            <w:pPr>
              <w:jc w:val="right"/>
              <w:rPr>
                <w:rFonts w:ascii="Times New Roman" w:eastAsia="Times New Roman" w:hAnsi="Times New Roman"/>
                <w:i/>
                <w:sz w:val="24"/>
                <w:szCs w:val="24"/>
                <w:lang w:val="ru-RU"/>
              </w:rPr>
            </w:pPr>
            <w:r w:rsidRPr="0089412D">
              <w:rPr>
                <w:rFonts w:ascii="Times New Roman" w:eastAsia="Times New Roman" w:hAnsi="Times New Roman"/>
                <w:i/>
                <w:spacing w:val="-10"/>
                <w:sz w:val="24"/>
                <w:szCs w:val="24"/>
                <w:lang w:val="ru-RU"/>
              </w:rPr>
              <w:t>К</w:t>
            </w:r>
          </w:p>
          <w:p w14:paraId="308B05CA"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5"/>
                <w:sz w:val="24"/>
                <w:szCs w:val="24"/>
                <w:lang w:val="ru-RU"/>
              </w:rPr>
              <w:t>мм</w:t>
            </w:r>
          </w:p>
        </w:tc>
        <w:tc>
          <w:tcPr>
            <w:tcW w:w="1276" w:type="dxa"/>
            <w:tcBorders>
              <w:top w:val="single" w:sz="4" w:space="0" w:color="000000"/>
              <w:left w:val="single" w:sz="4" w:space="0" w:color="000000"/>
              <w:bottom w:val="single" w:sz="4" w:space="0" w:color="000000"/>
              <w:right w:val="single" w:sz="4" w:space="0" w:color="000000"/>
            </w:tcBorders>
          </w:tcPr>
          <w:p w14:paraId="6069E2BC" w14:textId="77777777" w:rsidR="0089412D" w:rsidRPr="0089412D" w:rsidRDefault="0089412D" w:rsidP="0089412D">
            <w:pPr>
              <w:rPr>
                <w:rFonts w:ascii="Times New Roman" w:eastAsia="Times New Roman" w:hAnsi="Times New Roman"/>
                <w:sz w:val="24"/>
                <w:szCs w:val="24"/>
                <w:lang w:val="ru-RU"/>
              </w:rPr>
            </w:pPr>
          </w:p>
          <w:p w14:paraId="592C23A8"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i/>
                <w:sz w:val="24"/>
                <w:szCs w:val="24"/>
                <w:lang w:val="ru-RU"/>
              </w:rPr>
              <w:t>Т</w:t>
            </w:r>
            <w:r w:rsidRPr="0089412D">
              <w:rPr>
                <w:rFonts w:ascii="Times New Roman" w:eastAsia="Times New Roman" w:hAnsi="Times New Roman"/>
                <w:b/>
                <w:i/>
                <w:sz w:val="24"/>
                <w:szCs w:val="24"/>
                <w:vertAlign w:val="subscript"/>
                <w:lang w:val="ru-RU"/>
              </w:rPr>
              <w:t>1</w:t>
            </w:r>
            <w:r w:rsidRPr="0089412D">
              <w:rPr>
                <w:rFonts w:ascii="Times New Roman" w:eastAsia="Times New Roman" w:hAnsi="Times New Roman"/>
                <w:b/>
                <w:sz w:val="24"/>
                <w:szCs w:val="24"/>
                <w:lang w:val="ru-RU"/>
              </w:rPr>
              <w:t>,</w:t>
            </w:r>
            <w:r w:rsidRPr="0089412D">
              <w:rPr>
                <w:rFonts w:ascii="Times New Roman" w:eastAsia="Times New Roman" w:hAnsi="Times New Roman"/>
                <w:b/>
                <w:spacing w:val="-12"/>
                <w:sz w:val="24"/>
                <w:szCs w:val="24"/>
                <w:lang w:val="ru-RU"/>
              </w:rPr>
              <w:t xml:space="preserve"> </w:t>
            </w:r>
            <w:proofErr w:type="spellStart"/>
            <w:proofErr w:type="gramStart"/>
            <w:r w:rsidRPr="0089412D">
              <w:rPr>
                <w:rFonts w:ascii="Times New Roman" w:eastAsia="Times New Roman" w:hAnsi="Times New Roman"/>
                <w:b/>
                <w:sz w:val="24"/>
                <w:szCs w:val="24"/>
                <w:lang w:val="ru-RU"/>
              </w:rPr>
              <w:t>го</w:t>
            </w:r>
            <w:proofErr w:type="spellEnd"/>
            <w:r w:rsidRPr="0089412D">
              <w:rPr>
                <w:rFonts w:ascii="Times New Roman" w:eastAsia="Times New Roman" w:hAnsi="Times New Roman"/>
                <w:b/>
                <w:sz w:val="24"/>
                <w:szCs w:val="24"/>
                <w:lang w:val="ru-RU"/>
              </w:rPr>
              <w:t xml:space="preserve">- </w:t>
            </w:r>
            <w:proofErr w:type="spellStart"/>
            <w:r w:rsidRPr="0089412D">
              <w:rPr>
                <w:rFonts w:ascii="Times New Roman" w:eastAsia="Times New Roman" w:hAnsi="Times New Roman"/>
                <w:b/>
                <w:spacing w:val="-6"/>
                <w:sz w:val="24"/>
                <w:szCs w:val="24"/>
                <w:lang w:val="ru-RU"/>
              </w:rPr>
              <w:t>ды</w:t>
            </w:r>
            <w:proofErr w:type="spellEnd"/>
            <w:proofErr w:type="gramEnd"/>
          </w:p>
        </w:tc>
        <w:tc>
          <w:tcPr>
            <w:tcW w:w="1417" w:type="dxa"/>
            <w:gridSpan w:val="3"/>
            <w:tcBorders>
              <w:top w:val="single" w:sz="4" w:space="0" w:color="000000"/>
              <w:left w:val="single" w:sz="4" w:space="0" w:color="000000"/>
              <w:bottom w:val="single" w:sz="4" w:space="0" w:color="000000"/>
              <w:right w:val="single" w:sz="4" w:space="0" w:color="000000"/>
            </w:tcBorders>
          </w:tcPr>
          <w:p w14:paraId="0D60CA50" w14:textId="77777777" w:rsidR="0089412D" w:rsidRPr="0089412D" w:rsidRDefault="0089412D" w:rsidP="0089412D">
            <w:pPr>
              <w:rPr>
                <w:rFonts w:ascii="Times New Roman" w:eastAsia="Times New Roman" w:hAnsi="Times New Roman"/>
                <w:sz w:val="24"/>
                <w:szCs w:val="24"/>
                <w:lang w:val="ru-RU"/>
              </w:rPr>
            </w:pPr>
          </w:p>
          <w:p w14:paraId="553E1037"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i/>
                <w:sz w:val="24"/>
                <w:szCs w:val="24"/>
                <w:lang w:val="ru-RU"/>
              </w:rPr>
              <w:t>Т</w:t>
            </w:r>
            <w:r w:rsidRPr="0089412D">
              <w:rPr>
                <w:rFonts w:ascii="Times New Roman" w:eastAsia="Times New Roman" w:hAnsi="Times New Roman"/>
                <w:b/>
                <w:i/>
                <w:sz w:val="24"/>
                <w:szCs w:val="24"/>
                <w:vertAlign w:val="subscript"/>
                <w:lang w:val="ru-RU"/>
              </w:rPr>
              <w:t>2</w:t>
            </w:r>
            <w:r w:rsidRPr="0089412D">
              <w:rPr>
                <w:rFonts w:ascii="Times New Roman" w:eastAsia="Times New Roman" w:hAnsi="Times New Roman"/>
                <w:b/>
                <w:sz w:val="24"/>
                <w:szCs w:val="24"/>
                <w:lang w:val="ru-RU"/>
              </w:rPr>
              <w:t>,</w:t>
            </w:r>
            <w:r w:rsidRPr="0089412D">
              <w:rPr>
                <w:rFonts w:ascii="Times New Roman" w:eastAsia="Times New Roman" w:hAnsi="Times New Roman"/>
                <w:b/>
                <w:spacing w:val="-12"/>
                <w:sz w:val="24"/>
                <w:szCs w:val="24"/>
                <w:lang w:val="ru-RU"/>
              </w:rPr>
              <w:t xml:space="preserve"> </w:t>
            </w:r>
            <w:proofErr w:type="spellStart"/>
            <w:proofErr w:type="gramStart"/>
            <w:r w:rsidRPr="0089412D">
              <w:rPr>
                <w:rFonts w:ascii="Times New Roman" w:eastAsia="Times New Roman" w:hAnsi="Times New Roman"/>
                <w:b/>
                <w:sz w:val="24"/>
                <w:szCs w:val="24"/>
                <w:lang w:val="ru-RU"/>
              </w:rPr>
              <w:t>го</w:t>
            </w:r>
            <w:proofErr w:type="spellEnd"/>
            <w:r w:rsidRPr="0089412D">
              <w:rPr>
                <w:rFonts w:ascii="Times New Roman" w:eastAsia="Times New Roman" w:hAnsi="Times New Roman"/>
                <w:b/>
                <w:sz w:val="24"/>
                <w:szCs w:val="24"/>
                <w:lang w:val="ru-RU"/>
              </w:rPr>
              <w:t xml:space="preserve">- </w:t>
            </w:r>
            <w:proofErr w:type="spellStart"/>
            <w:r w:rsidRPr="0089412D">
              <w:rPr>
                <w:rFonts w:ascii="Times New Roman" w:eastAsia="Times New Roman" w:hAnsi="Times New Roman"/>
                <w:b/>
                <w:spacing w:val="-6"/>
                <w:sz w:val="24"/>
                <w:szCs w:val="24"/>
                <w:lang w:val="ru-RU"/>
              </w:rPr>
              <w:t>ды</w:t>
            </w:r>
            <w:proofErr w:type="spellEnd"/>
            <w:proofErr w:type="gramEnd"/>
          </w:p>
        </w:tc>
        <w:tc>
          <w:tcPr>
            <w:tcW w:w="1134" w:type="dxa"/>
            <w:tcBorders>
              <w:top w:val="single" w:sz="4" w:space="0" w:color="000000"/>
              <w:left w:val="single" w:sz="4" w:space="0" w:color="000000"/>
              <w:bottom w:val="single" w:sz="4" w:space="0" w:color="000000"/>
              <w:right w:val="single" w:sz="4" w:space="0" w:color="000000"/>
            </w:tcBorders>
          </w:tcPr>
          <w:p w14:paraId="4900EDD0" w14:textId="77777777" w:rsidR="0089412D" w:rsidRPr="0089412D" w:rsidRDefault="0089412D" w:rsidP="0089412D">
            <w:pPr>
              <w:rPr>
                <w:rFonts w:ascii="Times New Roman" w:eastAsia="Times New Roman" w:hAnsi="Times New Roman"/>
                <w:sz w:val="24"/>
                <w:szCs w:val="24"/>
                <w:lang w:val="ru-RU"/>
              </w:rPr>
            </w:pPr>
          </w:p>
          <w:p w14:paraId="43B02A9D" w14:textId="77777777" w:rsidR="0089412D" w:rsidRPr="0089412D" w:rsidRDefault="0089412D" w:rsidP="0089412D">
            <w:pPr>
              <w:rPr>
                <w:rFonts w:ascii="Times New Roman" w:eastAsia="Times New Roman" w:hAnsi="Times New Roman"/>
                <w:b/>
                <w:sz w:val="24"/>
                <w:szCs w:val="24"/>
                <w:lang w:val="ru-RU"/>
              </w:rPr>
            </w:pPr>
            <w:proofErr w:type="spellStart"/>
            <w:r w:rsidRPr="0089412D">
              <w:rPr>
                <w:rFonts w:ascii="Times New Roman" w:eastAsia="Times New Roman" w:hAnsi="Times New Roman"/>
                <w:b/>
                <w:i/>
                <w:spacing w:val="-4"/>
                <w:sz w:val="24"/>
                <w:szCs w:val="24"/>
                <w:lang w:val="ru-RU"/>
              </w:rPr>
              <w:t>δ</w:t>
            </w:r>
            <w:r w:rsidRPr="0089412D">
              <w:rPr>
                <w:rFonts w:ascii="Times New Roman" w:eastAsia="Times New Roman" w:hAnsi="Times New Roman"/>
                <w:b/>
                <w:i/>
                <w:spacing w:val="-4"/>
                <w:sz w:val="24"/>
                <w:szCs w:val="24"/>
                <w:vertAlign w:val="subscript"/>
                <w:lang w:val="ru-RU"/>
              </w:rPr>
              <w:t>КУ</w:t>
            </w:r>
            <w:proofErr w:type="spellEnd"/>
            <w:r w:rsidRPr="0089412D">
              <w:rPr>
                <w:rFonts w:ascii="Times New Roman" w:eastAsia="Times New Roman" w:hAnsi="Times New Roman"/>
                <w:b/>
                <w:spacing w:val="-4"/>
                <w:sz w:val="24"/>
                <w:szCs w:val="24"/>
                <w:lang w:val="ru-RU"/>
              </w:rPr>
              <w:t>,</w:t>
            </w:r>
          </w:p>
          <w:p w14:paraId="585FB202"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spacing w:val="-5"/>
                <w:sz w:val="24"/>
                <w:szCs w:val="24"/>
                <w:lang w:val="ru-RU"/>
              </w:rPr>
              <w:t>мм</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6A3CE2EC"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глубина коррозии </w:t>
            </w:r>
            <w:proofErr w:type="spellStart"/>
            <w:r w:rsidRPr="0089412D">
              <w:rPr>
                <w:rFonts w:ascii="Times New Roman" w:eastAsia="Times New Roman" w:hAnsi="Times New Roman"/>
                <w:b/>
                <w:i/>
                <w:sz w:val="24"/>
                <w:szCs w:val="24"/>
                <w:lang w:val="ru-RU"/>
              </w:rPr>
              <w:t>δ</w:t>
            </w:r>
            <w:r w:rsidRPr="0089412D">
              <w:rPr>
                <w:rFonts w:ascii="Times New Roman" w:eastAsia="Times New Roman" w:hAnsi="Times New Roman"/>
                <w:b/>
                <w:i/>
                <w:sz w:val="24"/>
                <w:szCs w:val="24"/>
                <w:vertAlign w:val="subscript"/>
                <w:lang w:val="ru-RU"/>
              </w:rPr>
              <w:t>К</w:t>
            </w:r>
            <w:proofErr w:type="spellEnd"/>
            <w:r w:rsidRPr="0089412D">
              <w:rPr>
                <w:rFonts w:ascii="Times New Roman" w:eastAsia="Times New Roman" w:hAnsi="Times New Roman"/>
                <w:b/>
                <w:sz w:val="24"/>
                <w:szCs w:val="24"/>
                <w:lang w:val="ru-RU"/>
              </w:rPr>
              <w:t>, мм</w:t>
            </w:r>
          </w:p>
        </w:tc>
        <w:tc>
          <w:tcPr>
            <w:tcW w:w="1417" w:type="dxa"/>
            <w:gridSpan w:val="2"/>
            <w:tcBorders>
              <w:top w:val="single" w:sz="4" w:space="0" w:color="000000"/>
              <w:left w:val="single" w:sz="4" w:space="0" w:color="000000"/>
              <w:bottom w:val="single" w:sz="4" w:space="0" w:color="000000"/>
              <w:right w:val="single" w:sz="4" w:space="0" w:color="000000"/>
            </w:tcBorders>
            <w:hideMark/>
          </w:tcPr>
          <w:p w14:paraId="3CDA5CAA" w14:textId="77777777" w:rsidR="0089412D" w:rsidRPr="0089412D" w:rsidRDefault="0089412D" w:rsidP="0089412D">
            <w:pPr>
              <w:rPr>
                <w:rFonts w:ascii="Times New Roman" w:eastAsia="Times New Roman" w:hAnsi="Times New Roman"/>
                <w:b/>
                <w:sz w:val="24"/>
                <w:szCs w:val="24"/>
                <w:lang w:val="ru-RU"/>
              </w:rPr>
            </w:pPr>
            <w:proofErr w:type="spellStart"/>
            <w:proofErr w:type="gramStart"/>
            <w:r w:rsidRPr="0089412D">
              <w:rPr>
                <w:rFonts w:ascii="Times New Roman" w:eastAsia="Times New Roman" w:hAnsi="Times New Roman"/>
                <w:b/>
                <w:spacing w:val="-2"/>
                <w:sz w:val="24"/>
                <w:szCs w:val="24"/>
                <w:lang w:val="ru-RU"/>
              </w:rPr>
              <w:t>относитель</w:t>
            </w:r>
            <w:proofErr w:type="spellEnd"/>
            <w:r w:rsidRPr="0089412D">
              <w:rPr>
                <w:rFonts w:ascii="Times New Roman" w:eastAsia="Times New Roman" w:hAnsi="Times New Roman"/>
                <w:b/>
                <w:spacing w:val="-2"/>
                <w:sz w:val="24"/>
                <w:szCs w:val="24"/>
                <w:lang w:val="ru-RU"/>
              </w:rPr>
              <w:t xml:space="preserve">- </w:t>
            </w:r>
            <w:r w:rsidRPr="0089412D">
              <w:rPr>
                <w:rFonts w:ascii="Times New Roman" w:eastAsia="Times New Roman" w:hAnsi="Times New Roman"/>
                <w:b/>
                <w:sz w:val="24"/>
                <w:szCs w:val="24"/>
                <w:lang w:val="ru-RU"/>
              </w:rPr>
              <w:t>ная</w:t>
            </w:r>
            <w:proofErr w:type="gramEnd"/>
            <w:r w:rsidRPr="0089412D">
              <w:rPr>
                <w:rFonts w:ascii="Times New Roman" w:eastAsia="Times New Roman" w:hAnsi="Times New Roman"/>
                <w:b/>
                <w:spacing w:val="-3"/>
                <w:sz w:val="24"/>
                <w:szCs w:val="24"/>
                <w:lang w:val="ru-RU"/>
              </w:rPr>
              <w:t xml:space="preserve"> </w:t>
            </w:r>
            <w:proofErr w:type="spellStart"/>
            <w:r w:rsidRPr="0089412D">
              <w:rPr>
                <w:rFonts w:ascii="Times New Roman" w:eastAsia="Times New Roman" w:hAnsi="Times New Roman"/>
                <w:b/>
                <w:spacing w:val="-2"/>
                <w:sz w:val="24"/>
                <w:szCs w:val="24"/>
                <w:lang w:val="ru-RU"/>
              </w:rPr>
              <w:t>погреш</w:t>
            </w:r>
            <w:proofErr w:type="spellEnd"/>
            <w:r w:rsidRPr="0089412D">
              <w:rPr>
                <w:rFonts w:ascii="Times New Roman" w:eastAsia="Times New Roman" w:hAnsi="Times New Roman"/>
                <w:b/>
                <w:spacing w:val="-2"/>
                <w:sz w:val="24"/>
                <w:szCs w:val="24"/>
                <w:lang w:val="ru-RU"/>
              </w:rPr>
              <w:t>-</w:t>
            </w:r>
          </w:p>
          <w:p w14:paraId="2021B2F0" w14:textId="77777777" w:rsidR="0089412D" w:rsidRPr="0089412D" w:rsidRDefault="0089412D" w:rsidP="0089412D">
            <w:pPr>
              <w:rPr>
                <w:rFonts w:ascii="Times New Roman" w:eastAsia="Times New Roman" w:hAnsi="Times New Roman"/>
                <w:b/>
                <w:sz w:val="24"/>
                <w:szCs w:val="24"/>
                <w:lang w:val="ru-RU"/>
              </w:rPr>
            </w:pPr>
            <w:proofErr w:type="spellStart"/>
            <w:r w:rsidRPr="0089412D">
              <w:rPr>
                <w:rFonts w:ascii="Times New Roman" w:eastAsia="Times New Roman" w:hAnsi="Times New Roman"/>
                <w:b/>
                <w:position w:val="1"/>
                <w:sz w:val="24"/>
                <w:szCs w:val="24"/>
                <w:lang w:val="ru-RU"/>
              </w:rPr>
              <w:t>ность</w:t>
            </w:r>
            <w:proofErr w:type="spellEnd"/>
            <w:r w:rsidRPr="0089412D">
              <w:rPr>
                <w:rFonts w:ascii="Times New Roman" w:eastAsia="Times New Roman" w:hAnsi="Times New Roman"/>
                <w:b/>
                <w:spacing w:val="22"/>
                <w:position w:val="1"/>
                <w:sz w:val="24"/>
                <w:szCs w:val="24"/>
                <w:lang w:val="ru-RU"/>
              </w:rPr>
              <w:t xml:space="preserve"> </w:t>
            </w:r>
            <w:r w:rsidRPr="0089412D">
              <w:rPr>
                <w:rFonts w:ascii="Symbol" w:eastAsia="Times New Roman" w:hAnsi="Symbol"/>
                <w:sz w:val="24"/>
                <w:szCs w:val="24"/>
                <w:lang w:val="ru-RU"/>
              </w:rPr>
              <w:t>D</w:t>
            </w:r>
            <w:proofErr w:type="gramStart"/>
            <w:r w:rsidRPr="0089412D">
              <w:rPr>
                <w:rFonts w:ascii="Times New Roman" w:eastAsia="Times New Roman" w:hAnsi="Times New Roman"/>
                <w:position w:val="10"/>
                <w:sz w:val="24"/>
                <w:szCs w:val="24"/>
                <w:lang w:val="ru-RU"/>
              </w:rPr>
              <w:t>*</w:t>
            </w:r>
            <w:r w:rsidRPr="0089412D">
              <w:rPr>
                <w:rFonts w:ascii="Times New Roman" w:eastAsia="Times New Roman" w:hAnsi="Times New Roman"/>
                <w:spacing w:val="12"/>
                <w:position w:val="10"/>
                <w:sz w:val="24"/>
                <w:szCs w:val="24"/>
                <w:lang w:val="ru-RU"/>
              </w:rPr>
              <w:t xml:space="preserve"> </w:t>
            </w:r>
            <w:r w:rsidRPr="0089412D">
              <w:rPr>
                <w:rFonts w:ascii="Times New Roman" w:eastAsia="Times New Roman" w:hAnsi="Times New Roman"/>
                <w:b/>
                <w:position w:val="1"/>
                <w:sz w:val="24"/>
                <w:szCs w:val="24"/>
                <w:lang w:val="ru-RU"/>
              </w:rPr>
              <w:t>,</w:t>
            </w:r>
            <w:proofErr w:type="gramEnd"/>
            <w:r w:rsidRPr="0089412D">
              <w:rPr>
                <w:rFonts w:ascii="Times New Roman" w:eastAsia="Times New Roman" w:hAnsi="Times New Roman"/>
                <w:b/>
                <w:spacing w:val="-4"/>
                <w:position w:val="1"/>
                <w:sz w:val="24"/>
                <w:szCs w:val="24"/>
                <w:lang w:val="ru-RU"/>
              </w:rPr>
              <w:t xml:space="preserve"> </w:t>
            </w:r>
            <w:r w:rsidRPr="0089412D">
              <w:rPr>
                <w:rFonts w:ascii="Times New Roman" w:eastAsia="Times New Roman" w:hAnsi="Times New Roman"/>
                <w:b/>
                <w:spacing w:val="-10"/>
                <w:position w:val="1"/>
                <w:sz w:val="24"/>
                <w:szCs w:val="24"/>
                <w:lang w:val="ru-RU"/>
              </w:rPr>
              <w:t>%</w:t>
            </w:r>
          </w:p>
          <w:p w14:paraId="47DA581C" w14:textId="77777777" w:rsidR="0089412D" w:rsidRPr="0089412D" w:rsidRDefault="0089412D" w:rsidP="0089412D">
            <w:pPr>
              <w:jc w:val="center"/>
              <w:rPr>
                <w:rFonts w:ascii="Times New Roman" w:eastAsia="Times New Roman" w:hAnsi="Times New Roman"/>
                <w:i/>
                <w:sz w:val="24"/>
                <w:szCs w:val="24"/>
                <w:lang w:val="ru-RU"/>
              </w:rPr>
            </w:pPr>
            <w:r w:rsidRPr="0089412D">
              <w:rPr>
                <w:rFonts w:ascii="Times New Roman" w:eastAsia="Times New Roman" w:hAnsi="Times New Roman"/>
                <w:i/>
                <w:spacing w:val="-10"/>
                <w:w w:val="105"/>
                <w:sz w:val="24"/>
                <w:szCs w:val="24"/>
                <w:lang w:val="ru-RU"/>
              </w:rPr>
              <w:t>i</w:t>
            </w:r>
          </w:p>
        </w:tc>
      </w:tr>
      <w:tr w:rsidR="0089412D" w:rsidRPr="0089412D" w14:paraId="6D03B10C" w14:textId="77777777" w:rsidTr="0089412D">
        <w:trPr>
          <w:trHeight w:val="205"/>
        </w:trPr>
        <w:tc>
          <w:tcPr>
            <w:tcW w:w="735" w:type="dxa"/>
            <w:tcBorders>
              <w:top w:val="single" w:sz="4" w:space="0" w:color="000000"/>
              <w:left w:val="single" w:sz="4" w:space="0" w:color="000000"/>
              <w:bottom w:val="nil"/>
              <w:right w:val="single" w:sz="4" w:space="0" w:color="000000"/>
            </w:tcBorders>
            <w:hideMark/>
          </w:tcPr>
          <w:p w14:paraId="3E3F8F5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1</w:t>
            </w:r>
          </w:p>
        </w:tc>
        <w:tc>
          <w:tcPr>
            <w:tcW w:w="845" w:type="dxa"/>
            <w:tcBorders>
              <w:top w:val="single" w:sz="4" w:space="0" w:color="000000"/>
              <w:left w:val="single" w:sz="4" w:space="0" w:color="000000"/>
              <w:bottom w:val="nil"/>
              <w:right w:val="single" w:sz="4" w:space="0" w:color="000000"/>
            </w:tcBorders>
            <w:hideMark/>
          </w:tcPr>
          <w:p w14:paraId="276A1C4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1</w:t>
            </w:r>
          </w:p>
        </w:tc>
        <w:tc>
          <w:tcPr>
            <w:tcW w:w="1308" w:type="dxa"/>
            <w:tcBorders>
              <w:top w:val="single" w:sz="4" w:space="0" w:color="000000"/>
              <w:left w:val="single" w:sz="4" w:space="0" w:color="000000"/>
              <w:bottom w:val="nil"/>
              <w:right w:val="single" w:sz="4" w:space="0" w:color="000000"/>
            </w:tcBorders>
            <w:hideMark/>
          </w:tcPr>
          <w:p w14:paraId="2CCA867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0,96</w:t>
            </w:r>
          </w:p>
        </w:tc>
        <w:tc>
          <w:tcPr>
            <w:tcW w:w="1309" w:type="dxa"/>
            <w:gridSpan w:val="3"/>
            <w:tcBorders>
              <w:top w:val="single" w:sz="4" w:space="0" w:color="000000"/>
              <w:left w:val="single" w:sz="4" w:space="0" w:color="000000"/>
              <w:bottom w:val="nil"/>
              <w:right w:val="single" w:sz="4" w:space="0" w:color="000000"/>
            </w:tcBorders>
            <w:hideMark/>
          </w:tcPr>
          <w:p w14:paraId="7095341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3,563</w:t>
            </w:r>
          </w:p>
        </w:tc>
        <w:tc>
          <w:tcPr>
            <w:tcW w:w="1309" w:type="dxa"/>
            <w:tcBorders>
              <w:top w:val="single" w:sz="4" w:space="0" w:color="000000"/>
              <w:left w:val="single" w:sz="4" w:space="0" w:color="000000"/>
              <w:bottom w:val="nil"/>
              <w:right w:val="single" w:sz="4" w:space="0" w:color="000000"/>
            </w:tcBorders>
            <w:hideMark/>
          </w:tcPr>
          <w:p w14:paraId="26FBF3F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1,125</w:t>
            </w:r>
          </w:p>
        </w:tc>
        <w:tc>
          <w:tcPr>
            <w:tcW w:w="1309" w:type="dxa"/>
            <w:gridSpan w:val="3"/>
            <w:tcBorders>
              <w:top w:val="single" w:sz="4" w:space="0" w:color="000000"/>
              <w:left w:val="single" w:sz="4" w:space="0" w:color="000000"/>
              <w:bottom w:val="nil"/>
              <w:right w:val="single" w:sz="4" w:space="0" w:color="000000"/>
            </w:tcBorders>
            <w:hideMark/>
          </w:tcPr>
          <w:p w14:paraId="2ACAA7E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3,300</w:t>
            </w:r>
          </w:p>
        </w:tc>
        <w:tc>
          <w:tcPr>
            <w:tcW w:w="1309" w:type="dxa"/>
            <w:gridSpan w:val="2"/>
            <w:tcBorders>
              <w:top w:val="single" w:sz="4" w:space="0" w:color="000000"/>
              <w:left w:val="single" w:sz="4" w:space="0" w:color="000000"/>
              <w:bottom w:val="nil"/>
              <w:right w:val="single" w:sz="4" w:space="0" w:color="000000"/>
            </w:tcBorders>
            <w:hideMark/>
          </w:tcPr>
          <w:p w14:paraId="3B979DE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0,960</w:t>
            </w:r>
          </w:p>
        </w:tc>
        <w:tc>
          <w:tcPr>
            <w:tcW w:w="1309" w:type="dxa"/>
            <w:tcBorders>
              <w:top w:val="single" w:sz="4" w:space="0" w:color="000000"/>
              <w:left w:val="single" w:sz="4" w:space="0" w:color="000000"/>
              <w:bottom w:val="nil"/>
              <w:right w:val="single" w:sz="4" w:space="0" w:color="000000"/>
            </w:tcBorders>
            <w:hideMark/>
          </w:tcPr>
          <w:p w14:paraId="4291C37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0D18EE14" w14:textId="77777777" w:rsidTr="0089412D">
        <w:trPr>
          <w:trHeight w:val="207"/>
        </w:trPr>
        <w:tc>
          <w:tcPr>
            <w:tcW w:w="735" w:type="dxa"/>
            <w:tcBorders>
              <w:top w:val="nil"/>
              <w:left w:val="single" w:sz="4" w:space="0" w:color="000000"/>
              <w:bottom w:val="nil"/>
              <w:right w:val="single" w:sz="4" w:space="0" w:color="000000"/>
            </w:tcBorders>
          </w:tcPr>
          <w:p w14:paraId="41AC01E2"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7ED123E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2</w:t>
            </w:r>
          </w:p>
        </w:tc>
        <w:tc>
          <w:tcPr>
            <w:tcW w:w="1308" w:type="dxa"/>
            <w:tcBorders>
              <w:top w:val="nil"/>
              <w:left w:val="single" w:sz="4" w:space="0" w:color="000000"/>
              <w:bottom w:val="nil"/>
              <w:right w:val="single" w:sz="4" w:space="0" w:color="000000"/>
            </w:tcBorders>
            <w:hideMark/>
          </w:tcPr>
          <w:p w14:paraId="385C195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1,32</w:t>
            </w:r>
          </w:p>
        </w:tc>
        <w:tc>
          <w:tcPr>
            <w:tcW w:w="1309" w:type="dxa"/>
            <w:gridSpan w:val="3"/>
            <w:tcBorders>
              <w:top w:val="nil"/>
              <w:left w:val="single" w:sz="4" w:space="0" w:color="000000"/>
              <w:bottom w:val="nil"/>
              <w:right w:val="single" w:sz="4" w:space="0" w:color="000000"/>
            </w:tcBorders>
          </w:tcPr>
          <w:p w14:paraId="4045A561"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4AE6549A"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01487409"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539839D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1,320</w:t>
            </w:r>
          </w:p>
        </w:tc>
        <w:tc>
          <w:tcPr>
            <w:tcW w:w="1309" w:type="dxa"/>
            <w:tcBorders>
              <w:top w:val="nil"/>
              <w:left w:val="single" w:sz="4" w:space="0" w:color="000000"/>
              <w:bottom w:val="nil"/>
              <w:right w:val="single" w:sz="4" w:space="0" w:color="000000"/>
            </w:tcBorders>
            <w:hideMark/>
          </w:tcPr>
          <w:p w14:paraId="11EEB16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0,001</w:t>
            </w:r>
          </w:p>
        </w:tc>
      </w:tr>
      <w:tr w:rsidR="0089412D" w:rsidRPr="0089412D" w14:paraId="2EF10016" w14:textId="77777777" w:rsidTr="0089412D">
        <w:trPr>
          <w:trHeight w:val="207"/>
        </w:trPr>
        <w:tc>
          <w:tcPr>
            <w:tcW w:w="735" w:type="dxa"/>
            <w:tcBorders>
              <w:top w:val="nil"/>
              <w:left w:val="single" w:sz="4" w:space="0" w:color="000000"/>
              <w:bottom w:val="nil"/>
              <w:right w:val="single" w:sz="4" w:space="0" w:color="000000"/>
            </w:tcBorders>
          </w:tcPr>
          <w:p w14:paraId="10721C15"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04AC088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3</w:t>
            </w:r>
          </w:p>
        </w:tc>
        <w:tc>
          <w:tcPr>
            <w:tcW w:w="1308" w:type="dxa"/>
            <w:tcBorders>
              <w:top w:val="nil"/>
              <w:left w:val="single" w:sz="4" w:space="0" w:color="000000"/>
              <w:bottom w:val="nil"/>
              <w:right w:val="single" w:sz="4" w:space="0" w:color="000000"/>
            </w:tcBorders>
            <w:hideMark/>
          </w:tcPr>
          <w:p w14:paraId="56D0E88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1,60</w:t>
            </w:r>
          </w:p>
        </w:tc>
        <w:tc>
          <w:tcPr>
            <w:tcW w:w="1309" w:type="dxa"/>
            <w:gridSpan w:val="3"/>
            <w:tcBorders>
              <w:top w:val="nil"/>
              <w:left w:val="single" w:sz="4" w:space="0" w:color="000000"/>
              <w:bottom w:val="nil"/>
              <w:right w:val="single" w:sz="4" w:space="0" w:color="000000"/>
            </w:tcBorders>
          </w:tcPr>
          <w:p w14:paraId="2775850C"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627DD674"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109909B8"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5A1688B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1,600</w:t>
            </w:r>
          </w:p>
        </w:tc>
        <w:tc>
          <w:tcPr>
            <w:tcW w:w="1309" w:type="dxa"/>
            <w:tcBorders>
              <w:top w:val="nil"/>
              <w:left w:val="single" w:sz="4" w:space="0" w:color="000000"/>
              <w:bottom w:val="nil"/>
              <w:right w:val="single" w:sz="4" w:space="0" w:color="000000"/>
            </w:tcBorders>
            <w:hideMark/>
          </w:tcPr>
          <w:p w14:paraId="2D86FEFD"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2E59BCD6" w14:textId="77777777" w:rsidTr="0089412D">
        <w:trPr>
          <w:trHeight w:val="206"/>
        </w:trPr>
        <w:tc>
          <w:tcPr>
            <w:tcW w:w="735" w:type="dxa"/>
            <w:tcBorders>
              <w:top w:val="nil"/>
              <w:left w:val="single" w:sz="4" w:space="0" w:color="000000"/>
              <w:bottom w:val="nil"/>
              <w:right w:val="single" w:sz="4" w:space="0" w:color="000000"/>
            </w:tcBorders>
          </w:tcPr>
          <w:p w14:paraId="6E9D0D1A"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1A0C98B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4</w:t>
            </w:r>
          </w:p>
        </w:tc>
        <w:tc>
          <w:tcPr>
            <w:tcW w:w="1308" w:type="dxa"/>
            <w:tcBorders>
              <w:top w:val="nil"/>
              <w:left w:val="single" w:sz="4" w:space="0" w:color="000000"/>
              <w:bottom w:val="nil"/>
              <w:right w:val="single" w:sz="4" w:space="0" w:color="000000"/>
            </w:tcBorders>
            <w:hideMark/>
          </w:tcPr>
          <w:p w14:paraId="704C023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1,76</w:t>
            </w:r>
          </w:p>
        </w:tc>
        <w:tc>
          <w:tcPr>
            <w:tcW w:w="1309" w:type="dxa"/>
            <w:gridSpan w:val="3"/>
            <w:tcBorders>
              <w:top w:val="nil"/>
              <w:left w:val="single" w:sz="4" w:space="0" w:color="000000"/>
              <w:bottom w:val="nil"/>
              <w:right w:val="single" w:sz="4" w:space="0" w:color="000000"/>
            </w:tcBorders>
          </w:tcPr>
          <w:p w14:paraId="2EFCFDD9"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3AA344F9"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2499E7D0"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3F5EEAD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1,813</w:t>
            </w:r>
          </w:p>
        </w:tc>
        <w:tc>
          <w:tcPr>
            <w:tcW w:w="1309" w:type="dxa"/>
            <w:tcBorders>
              <w:top w:val="nil"/>
              <w:left w:val="single" w:sz="4" w:space="0" w:color="000000"/>
              <w:bottom w:val="nil"/>
              <w:right w:val="single" w:sz="4" w:space="0" w:color="000000"/>
            </w:tcBorders>
            <w:hideMark/>
          </w:tcPr>
          <w:p w14:paraId="3764BAA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3,006</w:t>
            </w:r>
          </w:p>
        </w:tc>
      </w:tr>
      <w:tr w:rsidR="0089412D" w:rsidRPr="0089412D" w14:paraId="1E96C5C3" w14:textId="77777777" w:rsidTr="0089412D">
        <w:trPr>
          <w:trHeight w:val="206"/>
        </w:trPr>
        <w:tc>
          <w:tcPr>
            <w:tcW w:w="735" w:type="dxa"/>
            <w:tcBorders>
              <w:top w:val="nil"/>
              <w:left w:val="single" w:sz="4" w:space="0" w:color="000000"/>
              <w:bottom w:val="nil"/>
              <w:right w:val="single" w:sz="4" w:space="0" w:color="000000"/>
            </w:tcBorders>
          </w:tcPr>
          <w:p w14:paraId="43AE369B"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0D71C27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6</w:t>
            </w:r>
          </w:p>
        </w:tc>
        <w:tc>
          <w:tcPr>
            <w:tcW w:w="1308" w:type="dxa"/>
            <w:tcBorders>
              <w:top w:val="nil"/>
              <w:left w:val="single" w:sz="4" w:space="0" w:color="000000"/>
              <w:bottom w:val="nil"/>
              <w:right w:val="single" w:sz="4" w:space="0" w:color="000000"/>
            </w:tcBorders>
            <w:hideMark/>
          </w:tcPr>
          <w:p w14:paraId="603ED14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2,00</w:t>
            </w:r>
          </w:p>
        </w:tc>
        <w:tc>
          <w:tcPr>
            <w:tcW w:w="1309" w:type="dxa"/>
            <w:gridSpan w:val="3"/>
            <w:tcBorders>
              <w:top w:val="nil"/>
              <w:left w:val="single" w:sz="4" w:space="0" w:color="000000"/>
              <w:bottom w:val="nil"/>
              <w:right w:val="single" w:sz="4" w:space="0" w:color="000000"/>
            </w:tcBorders>
          </w:tcPr>
          <w:p w14:paraId="64EFA6DF"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58E1B28B"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658B7029"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315AC3C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2,112</w:t>
            </w:r>
          </w:p>
        </w:tc>
        <w:tc>
          <w:tcPr>
            <w:tcW w:w="1309" w:type="dxa"/>
            <w:tcBorders>
              <w:top w:val="nil"/>
              <w:left w:val="single" w:sz="4" w:space="0" w:color="000000"/>
              <w:bottom w:val="nil"/>
              <w:right w:val="single" w:sz="4" w:space="0" w:color="000000"/>
            </w:tcBorders>
            <w:hideMark/>
          </w:tcPr>
          <w:p w14:paraId="0215EFA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5,604</w:t>
            </w:r>
          </w:p>
        </w:tc>
      </w:tr>
      <w:tr w:rsidR="0089412D" w:rsidRPr="0089412D" w14:paraId="0B5B2A12" w14:textId="77777777" w:rsidTr="0089412D">
        <w:trPr>
          <w:trHeight w:val="206"/>
        </w:trPr>
        <w:tc>
          <w:tcPr>
            <w:tcW w:w="735" w:type="dxa"/>
            <w:tcBorders>
              <w:top w:val="nil"/>
              <w:left w:val="single" w:sz="4" w:space="0" w:color="000000"/>
              <w:bottom w:val="nil"/>
              <w:right w:val="single" w:sz="4" w:space="0" w:color="000000"/>
            </w:tcBorders>
          </w:tcPr>
          <w:p w14:paraId="192D8E41"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03B717E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8</w:t>
            </w:r>
          </w:p>
        </w:tc>
        <w:tc>
          <w:tcPr>
            <w:tcW w:w="1308" w:type="dxa"/>
            <w:tcBorders>
              <w:top w:val="nil"/>
              <w:left w:val="single" w:sz="4" w:space="0" w:color="000000"/>
              <w:bottom w:val="nil"/>
              <w:right w:val="single" w:sz="4" w:space="0" w:color="000000"/>
            </w:tcBorders>
            <w:hideMark/>
          </w:tcPr>
          <w:p w14:paraId="221BB20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2,20</w:t>
            </w:r>
          </w:p>
        </w:tc>
        <w:tc>
          <w:tcPr>
            <w:tcW w:w="1309" w:type="dxa"/>
            <w:gridSpan w:val="3"/>
            <w:tcBorders>
              <w:top w:val="nil"/>
              <w:left w:val="single" w:sz="4" w:space="0" w:color="000000"/>
              <w:bottom w:val="nil"/>
              <w:right w:val="single" w:sz="4" w:space="0" w:color="000000"/>
            </w:tcBorders>
          </w:tcPr>
          <w:p w14:paraId="1B8AC072"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35058478"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2FB7CC22"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391EF45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2,311</w:t>
            </w:r>
          </w:p>
        </w:tc>
        <w:tc>
          <w:tcPr>
            <w:tcW w:w="1309" w:type="dxa"/>
            <w:tcBorders>
              <w:top w:val="nil"/>
              <w:left w:val="single" w:sz="4" w:space="0" w:color="000000"/>
              <w:bottom w:val="nil"/>
              <w:right w:val="single" w:sz="4" w:space="0" w:color="000000"/>
            </w:tcBorders>
            <w:hideMark/>
          </w:tcPr>
          <w:p w14:paraId="73908C1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5,066</w:t>
            </w:r>
          </w:p>
        </w:tc>
      </w:tr>
      <w:tr w:rsidR="0089412D" w:rsidRPr="0089412D" w14:paraId="5B9B9CF9" w14:textId="77777777" w:rsidTr="0089412D">
        <w:trPr>
          <w:trHeight w:val="209"/>
        </w:trPr>
        <w:tc>
          <w:tcPr>
            <w:tcW w:w="735" w:type="dxa"/>
            <w:tcBorders>
              <w:top w:val="nil"/>
              <w:left w:val="single" w:sz="4" w:space="0" w:color="000000"/>
              <w:bottom w:val="single" w:sz="4" w:space="0" w:color="000000"/>
              <w:right w:val="single" w:sz="4" w:space="0" w:color="000000"/>
            </w:tcBorders>
          </w:tcPr>
          <w:p w14:paraId="4369B49A"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single" w:sz="4" w:space="0" w:color="000000"/>
              <w:right w:val="single" w:sz="4" w:space="0" w:color="000000"/>
            </w:tcBorders>
            <w:hideMark/>
          </w:tcPr>
          <w:p w14:paraId="49425D6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5"/>
                <w:sz w:val="24"/>
                <w:szCs w:val="24"/>
                <w:lang w:val="ru-RU"/>
              </w:rPr>
              <w:t>10</w:t>
            </w:r>
          </w:p>
        </w:tc>
        <w:tc>
          <w:tcPr>
            <w:tcW w:w="1308" w:type="dxa"/>
            <w:tcBorders>
              <w:top w:val="nil"/>
              <w:left w:val="single" w:sz="4" w:space="0" w:color="000000"/>
              <w:bottom w:val="single" w:sz="4" w:space="0" w:color="000000"/>
              <w:right w:val="single" w:sz="4" w:space="0" w:color="000000"/>
            </w:tcBorders>
            <w:hideMark/>
          </w:tcPr>
          <w:p w14:paraId="1205E9A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2,30</w:t>
            </w:r>
          </w:p>
        </w:tc>
        <w:tc>
          <w:tcPr>
            <w:tcW w:w="1309" w:type="dxa"/>
            <w:gridSpan w:val="3"/>
            <w:tcBorders>
              <w:top w:val="nil"/>
              <w:left w:val="single" w:sz="4" w:space="0" w:color="000000"/>
              <w:bottom w:val="single" w:sz="4" w:space="0" w:color="000000"/>
              <w:right w:val="single" w:sz="4" w:space="0" w:color="000000"/>
            </w:tcBorders>
          </w:tcPr>
          <w:p w14:paraId="07E145BF"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single" w:sz="4" w:space="0" w:color="000000"/>
              <w:right w:val="single" w:sz="4" w:space="0" w:color="000000"/>
            </w:tcBorders>
          </w:tcPr>
          <w:p w14:paraId="683D6BF4"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single" w:sz="4" w:space="0" w:color="000000"/>
              <w:right w:val="single" w:sz="4" w:space="0" w:color="000000"/>
            </w:tcBorders>
          </w:tcPr>
          <w:p w14:paraId="176358FE"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single" w:sz="4" w:space="0" w:color="000000"/>
              <w:right w:val="single" w:sz="4" w:space="0" w:color="000000"/>
            </w:tcBorders>
            <w:hideMark/>
          </w:tcPr>
          <w:p w14:paraId="5959CA9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2,454</w:t>
            </w:r>
          </w:p>
        </w:tc>
        <w:tc>
          <w:tcPr>
            <w:tcW w:w="1309" w:type="dxa"/>
            <w:tcBorders>
              <w:top w:val="nil"/>
              <w:left w:val="single" w:sz="4" w:space="0" w:color="000000"/>
              <w:bottom w:val="single" w:sz="4" w:space="0" w:color="000000"/>
              <w:right w:val="single" w:sz="4" w:space="0" w:color="000000"/>
            </w:tcBorders>
            <w:hideMark/>
          </w:tcPr>
          <w:p w14:paraId="64BDACD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6,681</w:t>
            </w:r>
          </w:p>
        </w:tc>
      </w:tr>
      <w:tr w:rsidR="0089412D" w:rsidRPr="0089412D" w14:paraId="2D262F02" w14:textId="77777777" w:rsidTr="0089412D">
        <w:trPr>
          <w:trHeight w:val="205"/>
        </w:trPr>
        <w:tc>
          <w:tcPr>
            <w:tcW w:w="735" w:type="dxa"/>
            <w:tcBorders>
              <w:top w:val="single" w:sz="4" w:space="0" w:color="000000"/>
              <w:left w:val="single" w:sz="4" w:space="0" w:color="000000"/>
              <w:bottom w:val="nil"/>
              <w:right w:val="single" w:sz="4" w:space="0" w:color="000000"/>
            </w:tcBorders>
            <w:hideMark/>
          </w:tcPr>
          <w:p w14:paraId="7BE1EE7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2</w:t>
            </w:r>
          </w:p>
        </w:tc>
        <w:tc>
          <w:tcPr>
            <w:tcW w:w="845" w:type="dxa"/>
            <w:tcBorders>
              <w:top w:val="single" w:sz="4" w:space="0" w:color="000000"/>
              <w:left w:val="single" w:sz="4" w:space="0" w:color="000000"/>
              <w:bottom w:val="nil"/>
              <w:right w:val="single" w:sz="4" w:space="0" w:color="000000"/>
            </w:tcBorders>
            <w:hideMark/>
          </w:tcPr>
          <w:p w14:paraId="2587698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1</w:t>
            </w:r>
          </w:p>
        </w:tc>
        <w:tc>
          <w:tcPr>
            <w:tcW w:w="1308" w:type="dxa"/>
            <w:tcBorders>
              <w:top w:val="single" w:sz="4" w:space="0" w:color="000000"/>
              <w:left w:val="single" w:sz="4" w:space="0" w:color="000000"/>
              <w:bottom w:val="nil"/>
              <w:right w:val="single" w:sz="4" w:space="0" w:color="000000"/>
            </w:tcBorders>
            <w:hideMark/>
          </w:tcPr>
          <w:p w14:paraId="56E7854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0,850</w:t>
            </w:r>
          </w:p>
        </w:tc>
        <w:tc>
          <w:tcPr>
            <w:tcW w:w="1309" w:type="dxa"/>
            <w:gridSpan w:val="3"/>
            <w:tcBorders>
              <w:top w:val="single" w:sz="4" w:space="0" w:color="000000"/>
              <w:left w:val="single" w:sz="4" w:space="0" w:color="000000"/>
              <w:bottom w:val="nil"/>
              <w:right w:val="single" w:sz="4" w:space="0" w:color="000000"/>
            </w:tcBorders>
            <w:hideMark/>
          </w:tcPr>
          <w:p w14:paraId="0AF1DC7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1,027</w:t>
            </w:r>
          </w:p>
        </w:tc>
        <w:tc>
          <w:tcPr>
            <w:tcW w:w="1309" w:type="dxa"/>
            <w:tcBorders>
              <w:top w:val="single" w:sz="4" w:space="0" w:color="000000"/>
              <w:left w:val="single" w:sz="4" w:space="0" w:color="000000"/>
              <w:bottom w:val="nil"/>
              <w:right w:val="single" w:sz="4" w:space="0" w:color="000000"/>
            </w:tcBorders>
            <w:hideMark/>
          </w:tcPr>
          <w:p w14:paraId="7BA2FCD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0,031</w:t>
            </w:r>
          </w:p>
        </w:tc>
        <w:tc>
          <w:tcPr>
            <w:tcW w:w="1309" w:type="dxa"/>
            <w:gridSpan w:val="3"/>
            <w:tcBorders>
              <w:top w:val="single" w:sz="4" w:space="0" w:color="000000"/>
              <w:left w:val="single" w:sz="4" w:space="0" w:color="000000"/>
              <w:bottom w:val="nil"/>
              <w:right w:val="single" w:sz="4" w:space="0" w:color="000000"/>
            </w:tcBorders>
            <w:hideMark/>
          </w:tcPr>
          <w:p w14:paraId="36C9E45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1,750</w:t>
            </w:r>
          </w:p>
        </w:tc>
        <w:tc>
          <w:tcPr>
            <w:tcW w:w="1309" w:type="dxa"/>
            <w:gridSpan w:val="2"/>
            <w:tcBorders>
              <w:top w:val="single" w:sz="4" w:space="0" w:color="000000"/>
              <w:left w:val="single" w:sz="4" w:space="0" w:color="000000"/>
              <w:bottom w:val="nil"/>
              <w:right w:val="single" w:sz="4" w:space="0" w:color="000000"/>
            </w:tcBorders>
            <w:hideMark/>
          </w:tcPr>
          <w:p w14:paraId="7A49FF1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0,850</w:t>
            </w:r>
          </w:p>
        </w:tc>
        <w:tc>
          <w:tcPr>
            <w:tcW w:w="1309" w:type="dxa"/>
            <w:tcBorders>
              <w:top w:val="single" w:sz="4" w:space="0" w:color="000000"/>
              <w:left w:val="single" w:sz="4" w:space="0" w:color="000000"/>
              <w:bottom w:val="nil"/>
              <w:right w:val="single" w:sz="4" w:space="0" w:color="000000"/>
            </w:tcBorders>
            <w:hideMark/>
          </w:tcPr>
          <w:p w14:paraId="03CB667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03F55AFC" w14:textId="77777777" w:rsidTr="0089412D">
        <w:trPr>
          <w:trHeight w:val="206"/>
        </w:trPr>
        <w:tc>
          <w:tcPr>
            <w:tcW w:w="735" w:type="dxa"/>
            <w:tcBorders>
              <w:top w:val="nil"/>
              <w:left w:val="single" w:sz="4" w:space="0" w:color="000000"/>
              <w:bottom w:val="nil"/>
              <w:right w:val="single" w:sz="4" w:space="0" w:color="000000"/>
            </w:tcBorders>
          </w:tcPr>
          <w:p w14:paraId="2CE6226A"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13C3095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2</w:t>
            </w:r>
          </w:p>
        </w:tc>
        <w:tc>
          <w:tcPr>
            <w:tcW w:w="1308" w:type="dxa"/>
            <w:tcBorders>
              <w:top w:val="nil"/>
              <w:left w:val="single" w:sz="4" w:space="0" w:color="000000"/>
              <w:bottom w:val="nil"/>
              <w:right w:val="single" w:sz="4" w:space="0" w:color="000000"/>
            </w:tcBorders>
            <w:hideMark/>
          </w:tcPr>
          <w:p w14:paraId="3C48FC8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1,150</w:t>
            </w:r>
          </w:p>
        </w:tc>
        <w:tc>
          <w:tcPr>
            <w:tcW w:w="1309" w:type="dxa"/>
            <w:gridSpan w:val="3"/>
            <w:tcBorders>
              <w:top w:val="nil"/>
              <w:left w:val="single" w:sz="4" w:space="0" w:color="000000"/>
              <w:bottom w:val="nil"/>
              <w:right w:val="single" w:sz="4" w:space="0" w:color="000000"/>
            </w:tcBorders>
          </w:tcPr>
          <w:p w14:paraId="570BD4C7"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7BEEB00E"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0EE4FA28"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015D87C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1,150</w:t>
            </w:r>
          </w:p>
        </w:tc>
        <w:tc>
          <w:tcPr>
            <w:tcW w:w="1309" w:type="dxa"/>
            <w:tcBorders>
              <w:top w:val="nil"/>
              <w:left w:val="single" w:sz="4" w:space="0" w:color="000000"/>
              <w:bottom w:val="nil"/>
              <w:right w:val="single" w:sz="4" w:space="0" w:color="000000"/>
            </w:tcBorders>
            <w:hideMark/>
          </w:tcPr>
          <w:p w14:paraId="7C2DCBE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0,001</w:t>
            </w:r>
          </w:p>
        </w:tc>
      </w:tr>
      <w:tr w:rsidR="0089412D" w:rsidRPr="0089412D" w14:paraId="540830D9" w14:textId="77777777" w:rsidTr="0089412D">
        <w:trPr>
          <w:trHeight w:val="207"/>
        </w:trPr>
        <w:tc>
          <w:tcPr>
            <w:tcW w:w="735" w:type="dxa"/>
            <w:tcBorders>
              <w:top w:val="nil"/>
              <w:left w:val="single" w:sz="4" w:space="0" w:color="000000"/>
              <w:bottom w:val="nil"/>
              <w:right w:val="single" w:sz="4" w:space="0" w:color="000000"/>
            </w:tcBorders>
          </w:tcPr>
          <w:p w14:paraId="76B01563"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5C317EB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3</w:t>
            </w:r>
          </w:p>
        </w:tc>
        <w:tc>
          <w:tcPr>
            <w:tcW w:w="1308" w:type="dxa"/>
            <w:tcBorders>
              <w:top w:val="nil"/>
              <w:left w:val="single" w:sz="4" w:space="0" w:color="000000"/>
              <w:bottom w:val="nil"/>
              <w:right w:val="single" w:sz="4" w:space="0" w:color="000000"/>
            </w:tcBorders>
            <w:hideMark/>
          </w:tcPr>
          <w:p w14:paraId="71D7D13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1,300</w:t>
            </w:r>
          </w:p>
        </w:tc>
        <w:tc>
          <w:tcPr>
            <w:tcW w:w="1309" w:type="dxa"/>
            <w:gridSpan w:val="3"/>
            <w:tcBorders>
              <w:top w:val="nil"/>
              <w:left w:val="single" w:sz="4" w:space="0" w:color="000000"/>
              <w:bottom w:val="nil"/>
              <w:right w:val="single" w:sz="4" w:space="0" w:color="000000"/>
            </w:tcBorders>
          </w:tcPr>
          <w:p w14:paraId="7F82A397"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51CACC12"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6C039DE3"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61CCF50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1,300</w:t>
            </w:r>
          </w:p>
        </w:tc>
        <w:tc>
          <w:tcPr>
            <w:tcW w:w="1309" w:type="dxa"/>
            <w:tcBorders>
              <w:top w:val="nil"/>
              <w:left w:val="single" w:sz="4" w:space="0" w:color="000000"/>
              <w:bottom w:val="nil"/>
              <w:right w:val="single" w:sz="4" w:space="0" w:color="000000"/>
            </w:tcBorders>
            <w:hideMark/>
          </w:tcPr>
          <w:p w14:paraId="0EE0757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0,001</w:t>
            </w:r>
          </w:p>
        </w:tc>
      </w:tr>
      <w:tr w:rsidR="0089412D" w:rsidRPr="0089412D" w14:paraId="21D3BEB3" w14:textId="77777777" w:rsidTr="0089412D">
        <w:trPr>
          <w:trHeight w:val="207"/>
        </w:trPr>
        <w:tc>
          <w:tcPr>
            <w:tcW w:w="735" w:type="dxa"/>
            <w:tcBorders>
              <w:top w:val="nil"/>
              <w:left w:val="single" w:sz="4" w:space="0" w:color="000000"/>
              <w:bottom w:val="nil"/>
              <w:right w:val="single" w:sz="4" w:space="0" w:color="000000"/>
            </w:tcBorders>
          </w:tcPr>
          <w:p w14:paraId="5946D903"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0E001C5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4</w:t>
            </w:r>
          </w:p>
        </w:tc>
        <w:tc>
          <w:tcPr>
            <w:tcW w:w="1308" w:type="dxa"/>
            <w:tcBorders>
              <w:top w:val="nil"/>
              <w:left w:val="single" w:sz="4" w:space="0" w:color="000000"/>
              <w:bottom w:val="nil"/>
              <w:right w:val="single" w:sz="4" w:space="0" w:color="000000"/>
            </w:tcBorders>
            <w:hideMark/>
          </w:tcPr>
          <w:p w14:paraId="354AE2D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1,400</w:t>
            </w:r>
          </w:p>
        </w:tc>
        <w:tc>
          <w:tcPr>
            <w:tcW w:w="1309" w:type="dxa"/>
            <w:gridSpan w:val="3"/>
            <w:tcBorders>
              <w:top w:val="nil"/>
              <w:left w:val="single" w:sz="4" w:space="0" w:color="000000"/>
              <w:bottom w:val="nil"/>
              <w:right w:val="single" w:sz="4" w:space="0" w:color="000000"/>
            </w:tcBorders>
          </w:tcPr>
          <w:p w14:paraId="14ECE0F2"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5E7E560A"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2FB7AB54"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34348C5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1,390</w:t>
            </w:r>
          </w:p>
        </w:tc>
        <w:tc>
          <w:tcPr>
            <w:tcW w:w="1309" w:type="dxa"/>
            <w:tcBorders>
              <w:top w:val="nil"/>
              <w:left w:val="single" w:sz="4" w:space="0" w:color="000000"/>
              <w:bottom w:val="nil"/>
              <w:right w:val="single" w:sz="4" w:space="0" w:color="000000"/>
            </w:tcBorders>
            <w:hideMark/>
          </w:tcPr>
          <w:p w14:paraId="5EF96CE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0,718</w:t>
            </w:r>
          </w:p>
        </w:tc>
      </w:tr>
      <w:tr w:rsidR="0089412D" w:rsidRPr="0089412D" w14:paraId="26356DA1" w14:textId="77777777" w:rsidTr="0089412D">
        <w:trPr>
          <w:trHeight w:val="206"/>
        </w:trPr>
        <w:tc>
          <w:tcPr>
            <w:tcW w:w="735" w:type="dxa"/>
            <w:tcBorders>
              <w:top w:val="nil"/>
              <w:left w:val="single" w:sz="4" w:space="0" w:color="000000"/>
              <w:bottom w:val="nil"/>
              <w:right w:val="single" w:sz="4" w:space="0" w:color="000000"/>
            </w:tcBorders>
          </w:tcPr>
          <w:p w14:paraId="53479844"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7CA94E3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6</w:t>
            </w:r>
          </w:p>
        </w:tc>
        <w:tc>
          <w:tcPr>
            <w:tcW w:w="1308" w:type="dxa"/>
            <w:tcBorders>
              <w:top w:val="nil"/>
              <w:left w:val="single" w:sz="4" w:space="0" w:color="000000"/>
              <w:bottom w:val="nil"/>
              <w:right w:val="single" w:sz="4" w:space="0" w:color="000000"/>
            </w:tcBorders>
            <w:hideMark/>
          </w:tcPr>
          <w:p w14:paraId="062B0BF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1,490</w:t>
            </w:r>
          </w:p>
        </w:tc>
        <w:tc>
          <w:tcPr>
            <w:tcW w:w="1309" w:type="dxa"/>
            <w:gridSpan w:val="3"/>
            <w:tcBorders>
              <w:top w:val="nil"/>
              <w:left w:val="single" w:sz="4" w:space="0" w:color="000000"/>
              <w:bottom w:val="nil"/>
              <w:right w:val="single" w:sz="4" w:space="0" w:color="000000"/>
            </w:tcBorders>
          </w:tcPr>
          <w:p w14:paraId="3C77F21B"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608FBFB0"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05B9A087"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3D50098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1,493</w:t>
            </w:r>
          </w:p>
        </w:tc>
        <w:tc>
          <w:tcPr>
            <w:tcW w:w="1309" w:type="dxa"/>
            <w:tcBorders>
              <w:top w:val="nil"/>
              <w:left w:val="single" w:sz="4" w:space="0" w:color="000000"/>
              <w:bottom w:val="nil"/>
              <w:right w:val="single" w:sz="4" w:space="0" w:color="000000"/>
            </w:tcBorders>
            <w:hideMark/>
          </w:tcPr>
          <w:p w14:paraId="42893EA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0,183</w:t>
            </w:r>
          </w:p>
        </w:tc>
      </w:tr>
      <w:tr w:rsidR="0089412D" w:rsidRPr="0089412D" w14:paraId="16DD5A7D" w14:textId="77777777" w:rsidTr="0089412D">
        <w:trPr>
          <w:trHeight w:val="206"/>
        </w:trPr>
        <w:tc>
          <w:tcPr>
            <w:tcW w:w="735" w:type="dxa"/>
            <w:tcBorders>
              <w:top w:val="nil"/>
              <w:left w:val="single" w:sz="4" w:space="0" w:color="000000"/>
              <w:bottom w:val="nil"/>
              <w:right w:val="single" w:sz="4" w:space="0" w:color="000000"/>
            </w:tcBorders>
          </w:tcPr>
          <w:p w14:paraId="6ABB6E9C"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338F4E8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8</w:t>
            </w:r>
          </w:p>
        </w:tc>
        <w:tc>
          <w:tcPr>
            <w:tcW w:w="1308" w:type="dxa"/>
            <w:tcBorders>
              <w:top w:val="nil"/>
              <w:left w:val="single" w:sz="4" w:space="0" w:color="000000"/>
              <w:bottom w:val="nil"/>
              <w:right w:val="single" w:sz="4" w:space="0" w:color="000000"/>
            </w:tcBorders>
            <w:hideMark/>
          </w:tcPr>
          <w:p w14:paraId="1BC58F6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1,495</w:t>
            </w:r>
          </w:p>
        </w:tc>
        <w:tc>
          <w:tcPr>
            <w:tcW w:w="1309" w:type="dxa"/>
            <w:gridSpan w:val="3"/>
            <w:tcBorders>
              <w:top w:val="nil"/>
              <w:left w:val="single" w:sz="4" w:space="0" w:color="000000"/>
              <w:bottom w:val="nil"/>
              <w:right w:val="single" w:sz="4" w:space="0" w:color="000000"/>
            </w:tcBorders>
          </w:tcPr>
          <w:p w14:paraId="051B38E4"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00622779"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5090F99D"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64C4DFC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1,550</w:t>
            </w:r>
          </w:p>
        </w:tc>
        <w:tc>
          <w:tcPr>
            <w:tcW w:w="1309" w:type="dxa"/>
            <w:tcBorders>
              <w:top w:val="nil"/>
              <w:left w:val="single" w:sz="4" w:space="0" w:color="000000"/>
              <w:bottom w:val="nil"/>
              <w:right w:val="single" w:sz="4" w:space="0" w:color="000000"/>
            </w:tcBorders>
            <w:hideMark/>
          </w:tcPr>
          <w:p w14:paraId="6FC9415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3,667</w:t>
            </w:r>
          </w:p>
        </w:tc>
      </w:tr>
      <w:tr w:rsidR="0089412D" w:rsidRPr="0089412D" w14:paraId="354DFD1F" w14:textId="77777777" w:rsidTr="0089412D">
        <w:trPr>
          <w:trHeight w:val="209"/>
        </w:trPr>
        <w:tc>
          <w:tcPr>
            <w:tcW w:w="735" w:type="dxa"/>
            <w:tcBorders>
              <w:top w:val="nil"/>
              <w:left w:val="single" w:sz="4" w:space="0" w:color="000000"/>
              <w:bottom w:val="single" w:sz="4" w:space="0" w:color="000000"/>
              <w:right w:val="single" w:sz="4" w:space="0" w:color="000000"/>
            </w:tcBorders>
          </w:tcPr>
          <w:p w14:paraId="44E52ED3"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single" w:sz="4" w:space="0" w:color="000000"/>
              <w:right w:val="single" w:sz="4" w:space="0" w:color="000000"/>
            </w:tcBorders>
            <w:hideMark/>
          </w:tcPr>
          <w:p w14:paraId="27421E1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5"/>
                <w:sz w:val="24"/>
                <w:szCs w:val="24"/>
                <w:lang w:val="ru-RU"/>
              </w:rPr>
              <w:t>10</w:t>
            </w:r>
          </w:p>
        </w:tc>
        <w:tc>
          <w:tcPr>
            <w:tcW w:w="1308" w:type="dxa"/>
            <w:tcBorders>
              <w:top w:val="nil"/>
              <w:left w:val="single" w:sz="4" w:space="0" w:color="000000"/>
              <w:bottom w:val="single" w:sz="4" w:space="0" w:color="000000"/>
              <w:right w:val="single" w:sz="4" w:space="0" w:color="000000"/>
            </w:tcBorders>
            <w:hideMark/>
          </w:tcPr>
          <w:p w14:paraId="2E88E5C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1,499</w:t>
            </w:r>
          </w:p>
        </w:tc>
        <w:tc>
          <w:tcPr>
            <w:tcW w:w="1309" w:type="dxa"/>
            <w:gridSpan w:val="3"/>
            <w:tcBorders>
              <w:top w:val="nil"/>
              <w:left w:val="single" w:sz="4" w:space="0" w:color="000000"/>
              <w:bottom w:val="single" w:sz="4" w:space="0" w:color="000000"/>
              <w:right w:val="single" w:sz="4" w:space="0" w:color="000000"/>
            </w:tcBorders>
          </w:tcPr>
          <w:p w14:paraId="54E37DBF"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single" w:sz="4" w:space="0" w:color="000000"/>
              <w:right w:val="single" w:sz="4" w:space="0" w:color="000000"/>
            </w:tcBorders>
          </w:tcPr>
          <w:p w14:paraId="365BF7A8"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single" w:sz="4" w:space="0" w:color="000000"/>
              <w:right w:val="single" w:sz="4" w:space="0" w:color="000000"/>
            </w:tcBorders>
          </w:tcPr>
          <w:p w14:paraId="0138B7C2"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single" w:sz="4" w:space="0" w:color="000000"/>
              <w:right w:val="single" w:sz="4" w:space="0" w:color="000000"/>
            </w:tcBorders>
            <w:hideMark/>
          </w:tcPr>
          <w:p w14:paraId="77EE4B24"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1,586</w:t>
            </w:r>
          </w:p>
        </w:tc>
        <w:tc>
          <w:tcPr>
            <w:tcW w:w="1309" w:type="dxa"/>
            <w:tcBorders>
              <w:top w:val="nil"/>
              <w:left w:val="single" w:sz="4" w:space="0" w:color="000000"/>
              <w:bottom w:val="single" w:sz="4" w:space="0" w:color="000000"/>
              <w:right w:val="single" w:sz="4" w:space="0" w:color="000000"/>
            </w:tcBorders>
            <w:hideMark/>
          </w:tcPr>
          <w:p w14:paraId="0BC590B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5,813</w:t>
            </w:r>
          </w:p>
        </w:tc>
      </w:tr>
      <w:tr w:rsidR="0089412D" w:rsidRPr="0089412D" w14:paraId="694346FA" w14:textId="77777777" w:rsidTr="0089412D">
        <w:trPr>
          <w:trHeight w:val="205"/>
        </w:trPr>
        <w:tc>
          <w:tcPr>
            <w:tcW w:w="735" w:type="dxa"/>
            <w:tcBorders>
              <w:top w:val="single" w:sz="4" w:space="0" w:color="000000"/>
              <w:left w:val="single" w:sz="4" w:space="0" w:color="000000"/>
              <w:bottom w:val="nil"/>
              <w:right w:val="single" w:sz="4" w:space="0" w:color="000000"/>
            </w:tcBorders>
            <w:hideMark/>
          </w:tcPr>
          <w:p w14:paraId="0BF4680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3</w:t>
            </w:r>
          </w:p>
        </w:tc>
        <w:tc>
          <w:tcPr>
            <w:tcW w:w="845" w:type="dxa"/>
            <w:tcBorders>
              <w:top w:val="single" w:sz="4" w:space="0" w:color="000000"/>
              <w:left w:val="single" w:sz="4" w:space="0" w:color="000000"/>
              <w:bottom w:val="nil"/>
              <w:right w:val="single" w:sz="4" w:space="0" w:color="000000"/>
            </w:tcBorders>
            <w:hideMark/>
          </w:tcPr>
          <w:p w14:paraId="3A479F3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1</w:t>
            </w:r>
          </w:p>
        </w:tc>
        <w:tc>
          <w:tcPr>
            <w:tcW w:w="1308" w:type="dxa"/>
            <w:tcBorders>
              <w:top w:val="single" w:sz="4" w:space="0" w:color="000000"/>
              <w:left w:val="single" w:sz="4" w:space="0" w:color="000000"/>
              <w:bottom w:val="nil"/>
              <w:right w:val="single" w:sz="4" w:space="0" w:color="000000"/>
            </w:tcBorders>
            <w:hideMark/>
          </w:tcPr>
          <w:p w14:paraId="68B5116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2,00</w:t>
            </w:r>
          </w:p>
        </w:tc>
        <w:tc>
          <w:tcPr>
            <w:tcW w:w="1309" w:type="dxa"/>
            <w:gridSpan w:val="3"/>
            <w:tcBorders>
              <w:top w:val="single" w:sz="4" w:space="0" w:color="000000"/>
              <w:left w:val="single" w:sz="4" w:space="0" w:color="000000"/>
              <w:bottom w:val="nil"/>
              <w:right w:val="single" w:sz="4" w:space="0" w:color="000000"/>
            </w:tcBorders>
            <w:hideMark/>
          </w:tcPr>
          <w:p w14:paraId="056943E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0,150</w:t>
            </w:r>
          </w:p>
        </w:tc>
        <w:tc>
          <w:tcPr>
            <w:tcW w:w="1309" w:type="dxa"/>
            <w:tcBorders>
              <w:top w:val="single" w:sz="4" w:space="0" w:color="000000"/>
              <w:left w:val="single" w:sz="4" w:space="0" w:color="000000"/>
              <w:bottom w:val="nil"/>
              <w:right w:val="single" w:sz="4" w:space="0" w:color="000000"/>
            </w:tcBorders>
            <w:hideMark/>
          </w:tcPr>
          <w:p w14:paraId="325EEA8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0,815</w:t>
            </w:r>
          </w:p>
        </w:tc>
        <w:tc>
          <w:tcPr>
            <w:tcW w:w="1309" w:type="dxa"/>
            <w:gridSpan w:val="3"/>
            <w:tcBorders>
              <w:top w:val="single" w:sz="4" w:space="0" w:color="000000"/>
              <w:left w:val="single" w:sz="4" w:space="0" w:color="000000"/>
              <w:bottom w:val="nil"/>
              <w:right w:val="single" w:sz="4" w:space="0" w:color="000000"/>
            </w:tcBorders>
            <w:hideMark/>
          </w:tcPr>
          <w:p w14:paraId="7E592A2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3,330</w:t>
            </w:r>
          </w:p>
        </w:tc>
        <w:tc>
          <w:tcPr>
            <w:tcW w:w="1309" w:type="dxa"/>
            <w:gridSpan w:val="2"/>
            <w:tcBorders>
              <w:top w:val="single" w:sz="4" w:space="0" w:color="000000"/>
              <w:left w:val="single" w:sz="4" w:space="0" w:color="000000"/>
              <w:bottom w:val="nil"/>
              <w:right w:val="single" w:sz="4" w:space="0" w:color="000000"/>
            </w:tcBorders>
            <w:hideMark/>
          </w:tcPr>
          <w:p w14:paraId="3DB392A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2,000</w:t>
            </w:r>
          </w:p>
        </w:tc>
        <w:tc>
          <w:tcPr>
            <w:tcW w:w="1309" w:type="dxa"/>
            <w:tcBorders>
              <w:top w:val="single" w:sz="4" w:space="0" w:color="000000"/>
              <w:left w:val="single" w:sz="4" w:space="0" w:color="000000"/>
              <w:bottom w:val="nil"/>
              <w:right w:val="single" w:sz="4" w:space="0" w:color="000000"/>
            </w:tcBorders>
            <w:hideMark/>
          </w:tcPr>
          <w:p w14:paraId="2D0D109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699C611F" w14:textId="77777777" w:rsidTr="0089412D">
        <w:trPr>
          <w:trHeight w:val="206"/>
        </w:trPr>
        <w:tc>
          <w:tcPr>
            <w:tcW w:w="735" w:type="dxa"/>
            <w:tcBorders>
              <w:top w:val="nil"/>
              <w:left w:val="single" w:sz="4" w:space="0" w:color="000000"/>
              <w:bottom w:val="nil"/>
              <w:right w:val="single" w:sz="4" w:space="0" w:color="000000"/>
            </w:tcBorders>
          </w:tcPr>
          <w:p w14:paraId="5506CCE5"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00EF528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2</w:t>
            </w:r>
          </w:p>
        </w:tc>
        <w:tc>
          <w:tcPr>
            <w:tcW w:w="1308" w:type="dxa"/>
            <w:tcBorders>
              <w:top w:val="nil"/>
              <w:left w:val="single" w:sz="4" w:space="0" w:color="000000"/>
              <w:bottom w:val="nil"/>
              <w:right w:val="single" w:sz="4" w:space="0" w:color="000000"/>
            </w:tcBorders>
            <w:hideMark/>
          </w:tcPr>
          <w:p w14:paraId="783C9BC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2,95</w:t>
            </w:r>
          </w:p>
        </w:tc>
        <w:tc>
          <w:tcPr>
            <w:tcW w:w="1309" w:type="dxa"/>
            <w:gridSpan w:val="3"/>
            <w:tcBorders>
              <w:top w:val="nil"/>
              <w:left w:val="single" w:sz="4" w:space="0" w:color="000000"/>
              <w:bottom w:val="nil"/>
              <w:right w:val="single" w:sz="4" w:space="0" w:color="000000"/>
            </w:tcBorders>
          </w:tcPr>
          <w:p w14:paraId="4831836D"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2E8BD952"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461CE7C5"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5DF4474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2,950</w:t>
            </w:r>
          </w:p>
        </w:tc>
        <w:tc>
          <w:tcPr>
            <w:tcW w:w="1309" w:type="dxa"/>
            <w:tcBorders>
              <w:top w:val="nil"/>
              <w:left w:val="single" w:sz="4" w:space="0" w:color="000000"/>
              <w:bottom w:val="nil"/>
              <w:right w:val="single" w:sz="4" w:space="0" w:color="000000"/>
            </w:tcBorders>
            <w:hideMark/>
          </w:tcPr>
          <w:p w14:paraId="7F5E8EE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0,001</w:t>
            </w:r>
          </w:p>
        </w:tc>
      </w:tr>
      <w:tr w:rsidR="0089412D" w:rsidRPr="0089412D" w14:paraId="78FBDADA" w14:textId="77777777" w:rsidTr="0089412D">
        <w:trPr>
          <w:trHeight w:val="206"/>
        </w:trPr>
        <w:tc>
          <w:tcPr>
            <w:tcW w:w="735" w:type="dxa"/>
            <w:tcBorders>
              <w:top w:val="nil"/>
              <w:left w:val="single" w:sz="4" w:space="0" w:color="000000"/>
              <w:bottom w:val="nil"/>
              <w:right w:val="single" w:sz="4" w:space="0" w:color="000000"/>
            </w:tcBorders>
          </w:tcPr>
          <w:p w14:paraId="2F46C731"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49546FF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3</w:t>
            </w:r>
          </w:p>
        </w:tc>
        <w:tc>
          <w:tcPr>
            <w:tcW w:w="1308" w:type="dxa"/>
            <w:tcBorders>
              <w:top w:val="nil"/>
              <w:left w:val="single" w:sz="4" w:space="0" w:color="000000"/>
              <w:bottom w:val="nil"/>
              <w:right w:val="single" w:sz="4" w:space="0" w:color="000000"/>
            </w:tcBorders>
            <w:hideMark/>
          </w:tcPr>
          <w:p w14:paraId="4758A71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3,20</w:t>
            </w:r>
          </w:p>
        </w:tc>
        <w:tc>
          <w:tcPr>
            <w:tcW w:w="1309" w:type="dxa"/>
            <w:gridSpan w:val="3"/>
            <w:tcBorders>
              <w:top w:val="nil"/>
              <w:left w:val="single" w:sz="4" w:space="0" w:color="000000"/>
              <w:bottom w:val="nil"/>
              <w:right w:val="single" w:sz="4" w:space="0" w:color="000000"/>
            </w:tcBorders>
          </w:tcPr>
          <w:p w14:paraId="2F0F961E"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03FED88A"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62C5DF3A"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5C119DA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3,200</w:t>
            </w:r>
          </w:p>
        </w:tc>
        <w:tc>
          <w:tcPr>
            <w:tcW w:w="1309" w:type="dxa"/>
            <w:tcBorders>
              <w:top w:val="nil"/>
              <w:left w:val="single" w:sz="4" w:space="0" w:color="000000"/>
              <w:bottom w:val="nil"/>
              <w:right w:val="single" w:sz="4" w:space="0" w:color="000000"/>
            </w:tcBorders>
            <w:hideMark/>
          </w:tcPr>
          <w:p w14:paraId="2AD99A2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50E70E64" w14:textId="77777777" w:rsidTr="0089412D">
        <w:trPr>
          <w:trHeight w:val="207"/>
        </w:trPr>
        <w:tc>
          <w:tcPr>
            <w:tcW w:w="735" w:type="dxa"/>
            <w:tcBorders>
              <w:top w:val="nil"/>
              <w:left w:val="single" w:sz="4" w:space="0" w:color="000000"/>
              <w:bottom w:val="nil"/>
              <w:right w:val="single" w:sz="4" w:space="0" w:color="000000"/>
            </w:tcBorders>
          </w:tcPr>
          <w:p w14:paraId="7107D3BB"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5452948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4</w:t>
            </w:r>
          </w:p>
        </w:tc>
        <w:tc>
          <w:tcPr>
            <w:tcW w:w="1308" w:type="dxa"/>
            <w:tcBorders>
              <w:top w:val="nil"/>
              <w:left w:val="single" w:sz="4" w:space="0" w:color="000000"/>
              <w:bottom w:val="nil"/>
              <w:right w:val="single" w:sz="4" w:space="0" w:color="000000"/>
            </w:tcBorders>
            <w:hideMark/>
          </w:tcPr>
          <w:p w14:paraId="7F1A13E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3,50</w:t>
            </w:r>
          </w:p>
        </w:tc>
        <w:tc>
          <w:tcPr>
            <w:tcW w:w="1309" w:type="dxa"/>
            <w:gridSpan w:val="3"/>
            <w:tcBorders>
              <w:top w:val="nil"/>
              <w:left w:val="single" w:sz="4" w:space="0" w:color="000000"/>
              <w:bottom w:val="nil"/>
              <w:right w:val="single" w:sz="4" w:space="0" w:color="000000"/>
            </w:tcBorders>
          </w:tcPr>
          <w:p w14:paraId="26798817"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1F669CD2"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3E9ADC30"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55FDE43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3,286</w:t>
            </w:r>
          </w:p>
        </w:tc>
        <w:tc>
          <w:tcPr>
            <w:tcW w:w="1309" w:type="dxa"/>
            <w:tcBorders>
              <w:top w:val="nil"/>
              <w:left w:val="single" w:sz="4" w:space="0" w:color="000000"/>
              <w:bottom w:val="nil"/>
              <w:right w:val="single" w:sz="4" w:space="0" w:color="000000"/>
            </w:tcBorders>
            <w:hideMark/>
          </w:tcPr>
          <w:p w14:paraId="082A115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6,124</w:t>
            </w:r>
          </w:p>
        </w:tc>
      </w:tr>
      <w:tr w:rsidR="0089412D" w:rsidRPr="0089412D" w14:paraId="7C9D3706" w14:textId="77777777" w:rsidTr="0089412D">
        <w:trPr>
          <w:trHeight w:val="207"/>
        </w:trPr>
        <w:tc>
          <w:tcPr>
            <w:tcW w:w="735" w:type="dxa"/>
            <w:tcBorders>
              <w:top w:val="nil"/>
              <w:left w:val="single" w:sz="4" w:space="0" w:color="000000"/>
              <w:bottom w:val="nil"/>
              <w:right w:val="single" w:sz="4" w:space="0" w:color="000000"/>
            </w:tcBorders>
          </w:tcPr>
          <w:p w14:paraId="4B1FF47C"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23F310F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6</w:t>
            </w:r>
          </w:p>
        </w:tc>
        <w:tc>
          <w:tcPr>
            <w:tcW w:w="1308" w:type="dxa"/>
            <w:tcBorders>
              <w:top w:val="nil"/>
              <w:left w:val="single" w:sz="4" w:space="0" w:color="000000"/>
              <w:bottom w:val="nil"/>
              <w:right w:val="single" w:sz="4" w:space="0" w:color="000000"/>
            </w:tcBorders>
            <w:hideMark/>
          </w:tcPr>
          <w:p w14:paraId="3EDDA38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3,85</w:t>
            </w:r>
          </w:p>
        </w:tc>
        <w:tc>
          <w:tcPr>
            <w:tcW w:w="1309" w:type="dxa"/>
            <w:gridSpan w:val="3"/>
            <w:tcBorders>
              <w:top w:val="nil"/>
              <w:left w:val="single" w:sz="4" w:space="0" w:color="000000"/>
              <w:bottom w:val="nil"/>
              <w:right w:val="single" w:sz="4" w:space="0" w:color="000000"/>
            </w:tcBorders>
          </w:tcPr>
          <w:p w14:paraId="57D636F2"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5006CCC3"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2FEA2F6E"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462A599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3,338</w:t>
            </w:r>
          </w:p>
        </w:tc>
        <w:tc>
          <w:tcPr>
            <w:tcW w:w="1309" w:type="dxa"/>
            <w:tcBorders>
              <w:top w:val="nil"/>
              <w:left w:val="single" w:sz="4" w:space="0" w:color="000000"/>
              <w:bottom w:val="nil"/>
              <w:right w:val="single" w:sz="4" w:space="0" w:color="000000"/>
            </w:tcBorders>
            <w:hideMark/>
          </w:tcPr>
          <w:p w14:paraId="61BBCC6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13,305</w:t>
            </w:r>
          </w:p>
        </w:tc>
      </w:tr>
      <w:tr w:rsidR="0089412D" w:rsidRPr="0089412D" w14:paraId="45043B63" w14:textId="77777777" w:rsidTr="0089412D">
        <w:trPr>
          <w:trHeight w:val="206"/>
        </w:trPr>
        <w:tc>
          <w:tcPr>
            <w:tcW w:w="735" w:type="dxa"/>
            <w:tcBorders>
              <w:top w:val="nil"/>
              <w:left w:val="single" w:sz="4" w:space="0" w:color="000000"/>
              <w:bottom w:val="nil"/>
              <w:right w:val="single" w:sz="4" w:space="0" w:color="000000"/>
            </w:tcBorders>
          </w:tcPr>
          <w:p w14:paraId="3654D672"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nil"/>
              <w:right w:val="single" w:sz="4" w:space="0" w:color="000000"/>
            </w:tcBorders>
            <w:hideMark/>
          </w:tcPr>
          <w:p w14:paraId="6FB3913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8</w:t>
            </w:r>
          </w:p>
        </w:tc>
        <w:tc>
          <w:tcPr>
            <w:tcW w:w="1308" w:type="dxa"/>
            <w:tcBorders>
              <w:top w:val="nil"/>
              <w:left w:val="single" w:sz="4" w:space="0" w:color="000000"/>
              <w:bottom w:val="nil"/>
              <w:right w:val="single" w:sz="4" w:space="0" w:color="000000"/>
            </w:tcBorders>
            <w:hideMark/>
          </w:tcPr>
          <w:p w14:paraId="56D758A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4,00</w:t>
            </w:r>
          </w:p>
        </w:tc>
        <w:tc>
          <w:tcPr>
            <w:tcW w:w="1309" w:type="dxa"/>
            <w:gridSpan w:val="3"/>
            <w:tcBorders>
              <w:top w:val="nil"/>
              <w:left w:val="single" w:sz="4" w:space="0" w:color="000000"/>
              <w:bottom w:val="nil"/>
              <w:right w:val="single" w:sz="4" w:space="0" w:color="000000"/>
            </w:tcBorders>
          </w:tcPr>
          <w:p w14:paraId="1E70DECE"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nil"/>
              <w:right w:val="single" w:sz="4" w:space="0" w:color="000000"/>
            </w:tcBorders>
          </w:tcPr>
          <w:p w14:paraId="6B203A08"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nil"/>
              <w:right w:val="single" w:sz="4" w:space="0" w:color="000000"/>
            </w:tcBorders>
          </w:tcPr>
          <w:p w14:paraId="4E5F43C2"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nil"/>
              <w:right w:val="single" w:sz="4" w:space="0" w:color="000000"/>
            </w:tcBorders>
            <w:hideMark/>
          </w:tcPr>
          <w:p w14:paraId="37B7573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3,350</w:t>
            </w:r>
          </w:p>
        </w:tc>
        <w:tc>
          <w:tcPr>
            <w:tcW w:w="1309" w:type="dxa"/>
            <w:tcBorders>
              <w:top w:val="nil"/>
              <w:left w:val="single" w:sz="4" w:space="0" w:color="000000"/>
              <w:bottom w:val="nil"/>
              <w:right w:val="single" w:sz="4" w:space="0" w:color="000000"/>
            </w:tcBorders>
            <w:hideMark/>
          </w:tcPr>
          <w:p w14:paraId="0F9AE9B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16,249</w:t>
            </w:r>
          </w:p>
        </w:tc>
      </w:tr>
      <w:tr w:rsidR="0089412D" w:rsidRPr="0089412D" w14:paraId="4BE51FDB" w14:textId="77777777" w:rsidTr="0089412D">
        <w:trPr>
          <w:trHeight w:val="209"/>
        </w:trPr>
        <w:tc>
          <w:tcPr>
            <w:tcW w:w="735" w:type="dxa"/>
            <w:tcBorders>
              <w:top w:val="nil"/>
              <w:left w:val="single" w:sz="4" w:space="0" w:color="000000"/>
              <w:bottom w:val="single" w:sz="4" w:space="0" w:color="000000"/>
              <w:right w:val="single" w:sz="4" w:space="0" w:color="000000"/>
            </w:tcBorders>
          </w:tcPr>
          <w:p w14:paraId="4E672A1E" w14:textId="77777777" w:rsidR="0089412D" w:rsidRPr="0089412D" w:rsidRDefault="0089412D" w:rsidP="0089412D">
            <w:pPr>
              <w:rPr>
                <w:rFonts w:ascii="Times New Roman" w:eastAsia="Times New Roman" w:hAnsi="Times New Roman"/>
                <w:sz w:val="24"/>
                <w:szCs w:val="24"/>
                <w:lang w:val="ru-RU"/>
              </w:rPr>
            </w:pPr>
          </w:p>
        </w:tc>
        <w:tc>
          <w:tcPr>
            <w:tcW w:w="845" w:type="dxa"/>
            <w:tcBorders>
              <w:top w:val="nil"/>
              <w:left w:val="single" w:sz="4" w:space="0" w:color="000000"/>
              <w:bottom w:val="single" w:sz="4" w:space="0" w:color="000000"/>
              <w:right w:val="single" w:sz="4" w:space="0" w:color="000000"/>
            </w:tcBorders>
            <w:hideMark/>
          </w:tcPr>
          <w:p w14:paraId="66C7A2F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5"/>
                <w:sz w:val="24"/>
                <w:szCs w:val="24"/>
                <w:lang w:val="ru-RU"/>
              </w:rPr>
              <w:t>10</w:t>
            </w:r>
          </w:p>
        </w:tc>
        <w:tc>
          <w:tcPr>
            <w:tcW w:w="1308" w:type="dxa"/>
            <w:tcBorders>
              <w:top w:val="nil"/>
              <w:left w:val="single" w:sz="4" w:space="0" w:color="000000"/>
              <w:bottom w:val="single" w:sz="4" w:space="0" w:color="000000"/>
              <w:right w:val="single" w:sz="4" w:space="0" w:color="000000"/>
            </w:tcBorders>
            <w:hideMark/>
          </w:tcPr>
          <w:p w14:paraId="13C4481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4"/>
                <w:sz w:val="24"/>
                <w:szCs w:val="24"/>
                <w:lang w:val="ru-RU"/>
              </w:rPr>
              <w:t>4,04</w:t>
            </w:r>
          </w:p>
        </w:tc>
        <w:tc>
          <w:tcPr>
            <w:tcW w:w="1309" w:type="dxa"/>
            <w:gridSpan w:val="3"/>
            <w:tcBorders>
              <w:top w:val="nil"/>
              <w:left w:val="single" w:sz="4" w:space="0" w:color="000000"/>
              <w:bottom w:val="single" w:sz="4" w:space="0" w:color="000000"/>
              <w:right w:val="single" w:sz="4" w:space="0" w:color="000000"/>
            </w:tcBorders>
          </w:tcPr>
          <w:p w14:paraId="6C0F143D" w14:textId="77777777" w:rsidR="0089412D" w:rsidRPr="0089412D" w:rsidRDefault="0089412D" w:rsidP="0089412D">
            <w:pPr>
              <w:rPr>
                <w:rFonts w:ascii="Times New Roman" w:eastAsia="Times New Roman" w:hAnsi="Times New Roman"/>
                <w:sz w:val="24"/>
                <w:szCs w:val="24"/>
                <w:lang w:val="ru-RU"/>
              </w:rPr>
            </w:pPr>
          </w:p>
        </w:tc>
        <w:tc>
          <w:tcPr>
            <w:tcW w:w="1309" w:type="dxa"/>
            <w:tcBorders>
              <w:top w:val="nil"/>
              <w:left w:val="single" w:sz="4" w:space="0" w:color="000000"/>
              <w:bottom w:val="single" w:sz="4" w:space="0" w:color="000000"/>
              <w:right w:val="single" w:sz="4" w:space="0" w:color="000000"/>
            </w:tcBorders>
          </w:tcPr>
          <w:p w14:paraId="19885F99" w14:textId="77777777" w:rsidR="0089412D" w:rsidRPr="0089412D" w:rsidRDefault="0089412D" w:rsidP="0089412D">
            <w:pPr>
              <w:rPr>
                <w:rFonts w:ascii="Times New Roman" w:eastAsia="Times New Roman" w:hAnsi="Times New Roman"/>
                <w:sz w:val="24"/>
                <w:szCs w:val="24"/>
                <w:lang w:val="ru-RU"/>
              </w:rPr>
            </w:pPr>
          </w:p>
        </w:tc>
        <w:tc>
          <w:tcPr>
            <w:tcW w:w="1309" w:type="dxa"/>
            <w:gridSpan w:val="3"/>
            <w:tcBorders>
              <w:top w:val="nil"/>
              <w:left w:val="single" w:sz="4" w:space="0" w:color="000000"/>
              <w:bottom w:val="single" w:sz="4" w:space="0" w:color="000000"/>
              <w:right w:val="single" w:sz="4" w:space="0" w:color="000000"/>
            </w:tcBorders>
          </w:tcPr>
          <w:p w14:paraId="1FC838BE" w14:textId="77777777" w:rsidR="0089412D" w:rsidRPr="0089412D" w:rsidRDefault="0089412D" w:rsidP="0089412D">
            <w:pPr>
              <w:rPr>
                <w:rFonts w:ascii="Times New Roman" w:eastAsia="Times New Roman" w:hAnsi="Times New Roman"/>
                <w:sz w:val="24"/>
                <w:szCs w:val="24"/>
                <w:lang w:val="ru-RU"/>
              </w:rPr>
            </w:pPr>
          </w:p>
        </w:tc>
        <w:tc>
          <w:tcPr>
            <w:tcW w:w="1309" w:type="dxa"/>
            <w:gridSpan w:val="2"/>
            <w:tcBorders>
              <w:top w:val="nil"/>
              <w:left w:val="single" w:sz="4" w:space="0" w:color="000000"/>
              <w:bottom w:val="single" w:sz="4" w:space="0" w:color="000000"/>
              <w:right w:val="single" w:sz="4" w:space="0" w:color="000000"/>
            </w:tcBorders>
            <w:hideMark/>
          </w:tcPr>
          <w:p w14:paraId="5F35816D"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3,353</w:t>
            </w:r>
          </w:p>
        </w:tc>
        <w:tc>
          <w:tcPr>
            <w:tcW w:w="1309" w:type="dxa"/>
            <w:tcBorders>
              <w:top w:val="nil"/>
              <w:left w:val="single" w:sz="4" w:space="0" w:color="000000"/>
              <w:bottom w:val="single" w:sz="4" w:space="0" w:color="000000"/>
              <w:right w:val="single" w:sz="4" w:space="0" w:color="000000"/>
            </w:tcBorders>
            <w:hideMark/>
          </w:tcPr>
          <w:p w14:paraId="22B3197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17,008</w:t>
            </w:r>
          </w:p>
        </w:tc>
      </w:tr>
    </w:tbl>
    <w:p w14:paraId="3ABF5419" w14:textId="77777777" w:rsidR="0089412D" w:rsidRPr="0089412D" w:rsidRDefault="0089412D" w:rsidP="0089412D">
      <w:pPr>
        <w:spacing w:after="0" w:line="240" w:lineRule="auto"/>
        <w:jc w:val="both"/>
        <w:rPr>
          <w:rFonts w:ascii="Times New Roman" w:hAnsi="Times New Roman" w:cs="Times New Roman"/>
          <w:b/>
          <w:bCs/>
          <w:sz w:val="24"/>
          <w:szCs w:val="24"/>
          <w:lang w:val="ru-RU"/>
        </w:rPr>
      </w:pPr>
    </w:p>
    <w:p w14:paraId="1E50AA1E" w14:textId="77777777" w:rsidR="008F3347" w:rsidRPr="0089412D" w:rsidRDefault="008F3347" w:rsidP="008F3347">
      <w:pPr>
        <w:spacing w:after="0" w:line="240" w:lineRule="auto"/>
        <w:ind w:firstLine="340"/>
        <w:jc w:val="both"/>
        <w:rPr>
          <w:rFonts w:ascii="Times New Roman" w:hAnsi="Times New Roman" w:cs="Times New Roman"/>
          <w:sz w:val="28"/>
          <w:szCs w:val="28"/>
          <w:lang w:val="ru-RU"/>
        </w:rPr>
      </w:pPr>
      <w:r w:rsidRPr="0089412D">
        <w:rPr>
          <w:rFonts w:ascii="Times New Roman" w:hAnsi="Times New Roman" w:cs="Times New Roman"/>
          <w:sz w:val="28"/>
          <w:szCs w:val="28"/>
          <w:lang w:val="ru-RU"/>
        </w:rPr>
        <w:t xml:space="preserve">В табл.3 приведены результаты, полученные при прогнозировании коррозионного износа стальных образцов по трем экспериментальным точкам. Экспериментальные данные получены институтом физической химии на атмосферных коррозионных станциях, расположенных в </w:t>
      </w:r>
      <w:proofErr w:type="gramStart"/>
      <w:r w:rsidRPr="0089412D">
        <w:rPr>
          <w:rFonts w:ascii="Times New Roman" w:hAnsi="Times New Roman" w:cs="Times New Roman"/>
          <w:sz w:val="28"/>
          <w:szCs w:val="28"/>
          <w:lang w:val="ru-RU"/>
        </w:rPr>
        <w:t>раз- личных</w:t>
      </w:r>
      <w:proofErr w:type="gramEnd"/>
      <w:r w:rsidRPr="0089412D">
        <w:rPr>
          <w:rFonts w:ascii="Times New Roman" w:hAnsi="Times New Roman" w:cs="Times New Roman"/>
          <w:sz w:val="28"/>
          <w:szCs w:val="28"/>
          <w:lang w:val="ru-RU"/>
        </w:rPr>
        <w:t xml:space="preserve"> климатических зонах [2]. Испытания были проведены в течение 11 лет, съем образцов производился четыре раза: через 1 год и 3 месяца, 3 года и 2 месяца, 6 и </w:t>
      </w:r>
      <w:r w:rsidRPr="0089412D">
        <w:rPr>
          <w:rFonts w:ascii="Times New Roman" w:hAnsi="Times New Roman" w:cs="Times New Roman"/>
          <w:sz w:val="28"/>
          <w:szCs w:val="28"/>
          <w:lang w:val="ru-RU"/>
        </w:rPr>
        <w:lastRenderedPageBreak/>
        <w:t xml:space="preserve">11 лет. Время интерполяции </w:t>
      </w:r>
      <w:proofErr w:type="spellStart"/>
      <w:r w:rsidRPr="0089412D">
        <w:rPr>
          <w:rFonts w:ascii="Times New Roman" w:hAnsi="Times New Roman" w:cs="Times New Roman"/>
          <w:sz w:val="28"/>
          <w:szCs w:val="28"/>
          <w:lang w:val="ru-RU"/>
        </w:rPr>
        <w:t>tН</w:t>
      </w:r>
      <w:proofErr w:type="spellEnd"/>
      <w:r w:rsidRPr="0089412D">
        <w:rPr>
          <w:rFonts w:ascii="Times New Roman" w:hAnsi="Times New Roman" w:cs="Times New Roman"/>
          <w:sz w:val="28"/>
          <w:szCs w:val="28"/>
          <w:lang w:val="ru-RU"/>
        </w:rPr>
        <w:t xml:space="preserve"> = 6 лет. Расчетные данные развития коррозионного износа получены на 30 лет. В интервале экстраполяции (6</w:t>
      </w:r>
      <w:r w:rsidRPr="0089412D">
        <w:rPr>
          <w:rFonts w:ascii="Times New Roman" w:hAnsi="Times New Roman" w:cs="Times New Roman"/>
          <w:sz w:val="28"/>
          <w:szCs w:val="28"/>
          <w:lang w:val="ru-RU"/>
        </w:rPr>
        <w:t>tЭ</w:t>
      </w:r>
      <w:r w:rsidRPr="0089412D">
        <w:rPr>
          <w:rFonts w:ascii="Times New Roman" w:hAnsi="Times New Roman" w:cs="Times New Roman"/>
          <w:sz w:val="28"/>
          <w:szCs w:val="28"/>
          <w:lang w:val="ru-RU"/>
        </w:rPr>
        <w:t xml:space="preserve">30) при </w:t>
      </w:r>
      <w:proofErr w:type="spellStart"/>
      <w:r w:rsidRPr="0089412D">
        <w:rPr>
          <w:rFonts w:ascii="Times New Roman" w:hAnsi="Times New Roman" w:cs="Times New Roman"/>
          <w:sz w:val="28"/>
          <w:szCs w:val="28"/>
          <w:lang w:val="ru-RU"/>
        </w:rPr>
        <w:t>tЭ</w:t>
      </w:r>
      <w:proofErr w:type="spellEnd"/>
      <w:r w:rsidRPr="0089412D">
        <w:rPr>
          <w:rFonts w:ascii="Times New Roman" w:hAnsi="Times New Roman" w:cs="Times New Roman"/>
          <w:sz w:val="28"/>
          <w:szCs w:val="28"/>
          <w:lang w:val="ru-RU"/>
        </w:rPr>
        <w:t xml:space="preserve"> = 11 лет произведена сравнительная оценка расчетных данных прогноза с экспериментальными значениями глубины коррозионного износа </w:t>
      </w:r>
      <w:r w:rsidRPr="0089412D">
        <w:rPr>
          <w:rFonts w:ascii="Times New Roman" w:hAnsi="Times New Roman" w:cs="Times New Roman"/>
          <w:sz w:val="28"/>
          <w:szCs w:val="28"/>
          <w:lang w:val="ru-RU"/>
        </w:rPr>
        <w:t xml:space="preserve"> </w:t>
      </w:r>
      <w:proofErr w:type="gramStart"/>
      <w:r w:rsidRPr="0089412D">
        <w:rPr>
          <w:rFonts w:ascii="Times New Roman" w:hAnsi="Times New Roman" w:cs="Times New Roman"/>
          <w:sz w:val="28"/>
          <w:szCs w:val="28"/>
          <w:lang w:val="ru-RU"/>
        </w:rPr>
        <w:t>* .</w:t>
      </w:r>
      <w:proofErr w:type="gramEnd"/>
      <w:r w:rsidRPr="0089412D">
        <w:rPr>
          <w:rFonts w:ascii="Times New Roman" w:hAnsi="Times New Roman" w:cs="Times New Roman"/>
          <w:sz w:val="28"/>
          <w:szCs w:val="28"/>
          <w:lang w:val="ru-RU"/>
        </w:rPr>
        <w:t xml:space="preserve"> Относительная погрешность </w:t>
      </w:r>
      <w:proofErr w:type="spellStart"/>
      <w:proofErr w:type="gramStart"/>
      <w:r w:rsidRPr="0089412D">
        <w:rPr>
          <w:rFonts w:ascii="Times New Roman" w:hAnsi="Times New Roman" w:cs="Times New Roman"/>
          <w:sz w:val="28"/>
          <w:szCs w:val="28"/>
          <w:lang w:val="ru-RU"/>
        </w:rPr>
        <w:t>прогно</w:t>
      </w:r>
      <w:proofErr w:type="spellEnd"/>
      <w:r w:rsidRPr="0089412D">
        <w:rPr>
          <w:rFonts w:ascii="Times New Roman" w:hAnsi="Times New Roman" w:cs="Times New Roman"/>
          <w:sz w:val="28"/>
          <w:szCs w:val="28"/>
          <w:lang w:val="ru-RU"/>
        </w:rPr>
        <w:t xml:space="preserve">- </w:t>
      </w:r>
      <w:proofErr w:type="spellStart"/>
      <w:r w:rsidRPr="0089412D">
        <w:rPr>
          <w:rFonts w:ascii="Times New Roman" w:hAnsi="Times New Roman" w:cs="Times New Roman"/>
          <w:sz w:val="28"/>
          <w:szCs w:val="28"/>
          <w:lang w:val="ru-RU"/>
        </w:rPr>
        <w:t>зирования</w:t>
      </w:r>
      <w:proofErr w:type="spellEnd"/>
      <w:proofErr w:type="gramEnd"/>
      <w:r w:rsidRPr="0089412D">
        <w:rPr>
          <w:rFonts w:ascii="Times New Roman" w:hAnsi="Times New Roman" w:cs="Times New Roman"/>
          <w:sz w:val="28"/>
          <w:szCs w:val="28"/>
          <w:lang w:val="ru-RU"/>
        </w:rPr>
        <w:t xml:space="preserve"> </w:t>
      </w:r>
      <w:r w:rsidRPr="0089412D">
        <w:rPr>
          <w:rFonts w:ascii="Times New Roman" w:hAnsi="Times New Roman" w:cs="Times New Roman"/>
          <w:sz w:val="28"/>
          <w:szCs w:val="28"/>
          <w:lang w:val="ru-RU"/>
        </w:rPr>
        <w:t>4 для первой кривой «коррозия-время» составляет 6,999%, для второй – 6,209%, для третьей – 8,054%.</w:t>
      </w:r>
    </w:p>
    <w:p w14:paraId="179B066F" w14:textId="77777777" w:rsidR="008F3347" w:rsidRPr="008F3347" w:rsidRDefault="008F3347" w:rsidP="008F3347">
      <w:pPr>
        <w:spacing w:after="0" w:line="240" w:lineRule="auto"/>
        <w:ind w:firstLine="340"/>
        <w:jc w:val="both"/>
        <w:rPr>
          <w:rFonts w:ascii="Times New Roman" w:hAnsi="Times New Roman" w:cs="Times New Roman"/>
          <w:b/>
          <w:bCs/>
          <w:sz w:val="28"/>
          <w:szCs w:val="28"/>
          <w:lang w:val="ru-RU"/>
        </w:rPr>
      </w:pPr>
      <w:r w:rsidRPr="008F3347">
        <w:rPr>
          <w:rFonts w:ascii="Times New Roman" w:hAnsi="Times New Roman" w:cs="Times New Roman"/>
          <w:b/>
          <w:bCs/>
          <w:sz w:val="28"/>
          <w:szCs w:val="28"/>
          <w:lang w:val="ru-RU"/>
        </w:rPr>
        <w:t xml:space="preserve"> </w:t>
      </w:r>
    </w:p>
    <w:p w14:paraId="48D2FBE6" w14:textId="23E33DB8" w:rsidR="008F3347" w:rsidRPr="0089412D" w:rsidRDefault="008F3347" w:rsidP="0089412D">
      <w:pPr>
        <w:spacing w:after="0" w:line="240" w:lineRule="auto"/>
        <w:jc w:val="both"/>
        <w:rPr>
          <w:rFonts w:ascii="Times New Roman" w:hAnsi="Times New Roman" w:cs="Times New Roman"/>
          <w:sz w:val="28"/>
          <w:szCs w:val="28"/>
          <w:lang w:val="ru-RU"/>
        </w:rPr>
      </w:pPr>
      <w:r w:rsidRPr="0089412D">
        <w:rPr>
          <w:rFonts w:ascii="Times New Roman" w:hAnsi="Times New Roman" w:cs="Times New Roman"/>
          <w:sz w:val="28"/>
          <w:szCs w:val="28"/>
          <w:lang w:val="ru-RU"/>
        </w:rPr>
        <w:t>Таблица 3 Результаты расчета развития коррозии стали по трем точкам</w:t>
      </w:r>
      <w:r w:rsidR="0089412D">
        <w:rPr>
          <w:rFonts w:ascii="Times New Roman" w:hAnsi="Times New Roman" w:cs="Times New Roman"/>
          <w:sz w:val="28"/>
          <w:szCs w:val="28"/>
          <w:lang w:val="ru-RU"/>
        </w:rPr>
        <w:t xml:space="preserve"> </w:t>
      </w:r>
      <w:r w:rsidRPr="0089412D">
        <w:rPr>
          <w:rFonts w:ascii="Times New Roman" w:hAnsi="Times New Roman" w:cs="Times New Roman"/>
          <w:sz w:val="28"/>
          <w:szCs w:val="28"/>
          <w:lang w:val="ru-RU"/>
        </w:rPr>
        <w:t>(экспериментальные исследования выполнены на атмосферных коррозионных станциях)</w:t>
      </w:r>
    </w:p>
    <w:tbl>
      <w:tblPr>
        <w:tblStyle w:val="TableNormal"/>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242"/>
        <w:gridCol w:w="1219"/>
        <w:gridCol w:w="24"/>
        <w:gridCol w:w="1242"/>
        <w:gridCol w:w="1243"/>
        <w:gridCol w:w="1242"/>
        <w:gridCol w:w="1243"/>
        <w:gridCol w:w="1243"/>
      </w:tblGrid>
      <w:tr w:rsidR="0089412D" w:rsidRPr="0089412D" w14:paraId="7E65E8D8" w14:textId="77777777" w:rsidTr="0089412D">
        <w:trPr>
          <w:trHeight w:val="470"/>
        </w:trPr>
        <w:tc>
          <w:tcPr>
            <w:tcW w:w="735" w:type="dxa"/>
            <w:vMerge w:val="restart"/>
            <w:tcBorders>
              <w:top w:val="single" w:sz="4" w:space="0" w:color="000000"/>
              <w:left w:val="single" w:sz="4" w:space="0" w:color="000000"/>
              <w:bottom w:val="single" w:sz="4" w:space="0" w:color="000000"/>
              <w:right w:val="single" w:sz="4" w:space="0" w:color="000000"/>
            </w:tcBorders>
            <w:hideMark/>
          </w:tcPr>
          <w:p w14:paraId="6696ECFA"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Номер серии </w:t>
            </w:r>
            <w:proofErr w:type="spellStart"/>
            <w:r w:rsidRPr="0089412D">
              <w:rPr>
                <w:rFonts w:ascii="Times New Roman" w:eastAsia="Times New Roman" w:hAnsi="Times New Roman"/>
                <w:b/>
                <w:spacing w:val="-2"/>
                <w:sz w:val="24"/>
                <w:szCs w:val="24"/>
                <w:lang w:val="ru-RU"/>
              </w:rPr>
              <w:t>экспе</w:t>
            </w:r>
            <w:proofErr w:type="spellEnd"/>
            <w:r w:rsidRPr="0089412D">
              <w:rPr>
                <w:rFonts w:ascii="Times New Roman" w:eastAsia="Times New Roman" w:hAnsi="Times New Roman"/>
                <w:b/>
                <w:spacing w:val="-2"/>
                <w:sz w:val="24"/>
                <w:szCs w:val="24"/>
                <w:lang w:val="ru-RU"/>
              </w:rPr>
              <w:t xml:space="preserve">- </w:t>
            </w:r>
            <w:proofErr w:type="spellStart"/>
            <w:r w:rsidRPr="0089412D">
              <w:rPr>
                <w:rFonts w:ascii="Times New Roman" w:eastAsia="Times New Roman" w:hAnsi="Times New Roman"/>
                <w:b/>
                <w:spacing w:val="-2"/>
                <w:sz w:val="24"/>
                <w:szCs w:val="24"/>
                <w:lang w:val="ru-RU"/>
              </w:rPr>
              <w:t>римен</w:t>
            </w:r>
            <w:proofErr w:type="spellEnd"/>
            <w:r w:rsidRPr="0089412D">
              <w:rPr>
                <w:rFonts w:ascii="Times New Roman" w:eastAsia="Times New Roman" w:hAnsi="Times New Roman"/>
                <w:b/>
                <w:spacing w:val="-2"/>
                <w:sz w:val="24"/>
                <w:szCs w:val="24"/>
                <w:lang w:val="ru-RU"/>
              </w:rPr>
              <w:t xml:space="preserve">- </w:t>
            </w:r>
            <w:r w:rsidRPr="0089412D">
              <w:rPr>
                <w:rFonts w:ascii="Times New Roman" w:eastAsia="Times New Roman" w:hAnsi="Times New Roman"/>
                <w:b/>
                <w:spacing w:val="-6"/>
                <w:sz w:val="24"/>
                <w:szCs w:val="24"/>
                <w:lang w:val="ru-RU"/>
              </w:rPr>
              <w:t>та</w:t>
            </w:r>
          </w:p>
        </w:tc>
        <w:tc>
          <w:tcPr>
            <w:tcW w:w="2461" w:type="dxa"/>
            <w:gridSpan w:val="2"/>
            <w:tcBorders>
              <w:top w:val="single" w:sz="4" w:space="0" w:color="000000"/>
              <w:left w:val="single" w:sz="4" w:space="0" w:color="000000"/>
              <w:bottom w:val="single" w:sz="4" w:space="0" w:color="000000"/>
              <w:right w:val="single" w:sz="4" w:space="0" w:color="000000"/>
            </w:tcBorders>
            <w:hideMark/>
          </w:tcPr>
          <w:p w14:paraId="470E301A" w14:textId="77777777" w:rsidR="0089412D" w:rsidRPr="0089412D" w:rsidRDefault="0089412D" w:rsidP="0089412D">
            <w:pPr>
              <w:rPr>
                <w:rFonts w:ascii="Times New Roman" w:eastAsia="Times New Roman" w:hAnsi="Times New Roman"/>
                <w:b/>
                <w:sz w:val="24"/>
                <w:szCs w:val="24"/>
                <w:lang w:val="ru-RU"/>
              </w:rPr>
            </w:pPr>
            <w:proofErr w:type="spellStart"/>
            <w:proofErr w:type="gramStart"/>
            <w:r w:rsidRPr="0089412D">
              <w:rPr>
                <w:rFonts w:ascii="Times New Roman" w:eastAsia="Times New Roman" w:hAnsi="Times New Roman"/>
                <w:b/>
                <w:spacing w:val="-2"/>
                <w:sz w:val="24"/>
                <w:szCs w:val="24"/>
                <w:lang w:val="ru-RU"/>
              </w:rPr>
              <w:t>Эксперименталь</w:t>
            </w:r>
            <w:proofErr w:type="spellEnd"/>
            <w:r w:rsidRPr="0089412D">
              <w:rPr>
                <w:rFonts w:ascii="Times New Roman" w:eastAsia="Times New Roman" w:hAnsi="Times New Roman"/>
                <w:b/>
                <w:spacing w:val="-2"/>
                <w:sz w:val="24"/>
                <w:szCs w:val="24"/>
                <w:lang w:val="ru-RU"/>
              </w:rPr>
              <w:t xml:space="preserve">- </w:t>
            </w:r>
            <w:proofErr w:type="spellStart"/>
            <w:r w:rsidRPr="0089412D">
              <w:rPr>
                <w:rFonts w:ascii="Times New Roman" w:eastAsia="Times New Roman" w:hAnsi="Times New Roman"/>
                <w:b/>
                <w:sz w:val="24"/>
                <w:szCs w:val="24"/>
                <w:lang w:val="ru-RU"/>
              </w:rPr>
              <w:t>ные</w:t>
            </w:r>
            <w:proofErr w:type="spellEnd"/>
            <w:proofErr w:type="gramEnd"/>
            <w:r w:rsidRPr="0089412D">
              <w:rPr>
                <w:rFonts w:ascii="Times New Roman" w:eastAsia="Times New Roman" w:hAnsi="Times New Roman"/>
                <w:b/>
                <w:sz w:val="24"/>
                <w:szCs w:val="24"/>
                <w:lang w:val="ru-RU"/>
              </w:rPr>
              <w:t xml:space="preserve"> данные</w:t>
            </w:r>
          </w:p>
        </w:tc>
        <w:tc>
          <w:tcPr>
            <w:tcW w:w="6237" w:type="dxa"/>
            <w:gridSpan w:val="6"/>
            <w:tcBorders>
              <w:top w:val="single" w:sz="4" w:space="0" w:color="000000"/>
              <w:left w:val="single" w:sz="4" w:space="0" w:color="000000"/>
              <w:bottom w:val="single" w:sz="4" w:space="0" w:color="000000"/>
              <w:right w:val="single" w:sz="4" w:space="0" w:color="000000"/>
            </w:tcBorders>
            <w:hideMark/>
          </w:tcPr>
          <w:p w14:paraId="065823E6"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sz w:val="24"/>
                <w:szCs w:val="24"/>
                <w:lang w:val="ru-RU"/>
              </w:rPr>
              <w:t>Расчетные</w:t>
            </w:r>
            <w:r w:rsidRPr="0089412D">
              <w:rPr>
                <w:rFonts w:ascii="Times New Roman" w:eastAsia="Times New Roman" w:hAnsi="Times New Roman"/>
                <w:b/>
                <w:spacing w:val="-9"/>
                <w:sz w:val="24"/>
                <w:szCs w:val="24"/>
                <w:lang w:val="ru-RU"/>
              </w:rPr>
              <w:t xml:space="preserve"> </w:t>
            </w:r>
            <w:r w:rsidRPr="0089412D">
              <w:rPr>
                <w:rFonts w:ascii="Times New Roman" w:eastAsia="Times New Roman" w:hAnsi="Times New Roman"/>
                <w:b/>
                <w:spacing w:val="-2"/>
                <w:sz w:val="24"/>
                <w:szCs w:val="24"/>
                <w:lang w:val="ru-RU"/>
              </w:rPr>
              <w:t>данные</w:t>
            </w:r>
          </w:p>
        </w:tc>
      </w:tr>
      <w:tr w:rsidR="0089412D" w:rsidRPr="0089412D" w14:paraId="30B3DBC4" w14:textId="77777777" w:rsidTr="0089412D">
        <w:trPr>
          <w:trHeight w:val="813"/>
        </w:trPr>
        <w:tc>
          <w:tcPr>
            <w:tcW w:w="735" w:type="dxa"/>
            <w:vMerge/>
            <w:tcBorders>
              <w:top w:val="single" w:sz="4" w:space="0" w:color="000000"/>
              <w:left w:val="single" w:sz="4" w:space="0" w:color="000000"/>
              <w:bottom w:val="single" w:sz="4" w:space="0" w:color="000000"/>
              <w:right w:val="single" w:sz="4" w:space="0" w:color="000000"/>
            </w:tcBorders>
            <w:vAlign w:val="center"/>
            <w:hideMark/>
          </w:tcPr>
          <w:p w14:paraId="26A2B2D0" w14:textId="77777777" w:rsidR="0089412D" w:rsidRPr="0089412D" w:rsidRDefault="0089412D" w:rsidP="0089412D">
            <w:pPr>
              <w:rPr>
                <w:rFonts w:ascii="Times New Roman" w:eastAsia="Times New Roman" w:hAnsi="Times New Roman"/>
                <w:b/>
                <w:sz w:val="24"/>
                <w:szCs w:val="24"/>
                <w:lang w:val="ru-RU"/>
              </w:rPr>
            </w:pPr>
          </w:p>
        </w:tc>
        <w:tc>
          <w:tcPr>
            <w:tcW w:w="1242" w:type="dxa"/>
            <w:tcBorders>
              <w:top w:val="single" w:sz="4" w:space="0" w:color="000000"/>
              <w:left w:val="single" w:sz="4" w:space="0" w:color="000000"/>
              <w:bottom w:val="single" w:sz="4" w:space="0" w:color="000000"/>
              <w:right w:val="single" w:sz="4" w:space="0" w:color="000000"/>
            </w:tcBorders>
            <w:hideMark/>
          </w:tcPr>
          <w:p w14:paraId="4AB29148"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время коррозии </w:t>
            </w:r>
            <w:r w:rsidRPr="0089412D">
              <w:rPr>
                <w:rFonts w:ascii="Times New Roman" w:eastAsia="Times New Roman" w:hAnsi="Times New Roman"/>
                <w:b/>
                <w:i/>
                <w:sz w:val="24"/>
                <w:szCs w:val="24"/>
                <w:lang w:val="ru-RU"/>
              </w:rPr>
              <w:t>t</w:t>
            </w:r>
            <w:r w:rsidRPr="0089412D">
              <w:rPr>
                <w:rFonts w:ascii="Times New Roman" w:eastAsia="Times New Roman" w:hAnsi="Times New Roman"/>
                <w:b/>
                <w:sz w:val="24"/>
                <w:szCs w:val="24"/>
                <w:lang w:val="ru-RU"/>
              </w:rPr>
              <w:t>, годы</w:t>
            </w:r>
          </w:p>
        </w:tc>
        <w:tc>
          <w:tcPr>
            <w:tcW w:w="1243" w:type="dxa"/>
            <w:gridSpan w:val="2"/>
            <w:tcBorders>
              <w:top w:val="single" w:sz="4" w:space="0" w:color="000000"/>
              <w:left w:val="single" w:sz="4" w:space="0" w:color="000000"/>
              <w:bottom w:val="single" w:sz="4" w:space="0" w:color="000000"/>
              <w:right w:val="single" w:sz="4" w:space="0" w:color="000000"/>
            </w:tcBorders>
            <w:hideMark/>
          </w:tcPr>
          <w:p w14:paraId="3F7C4814"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глубина коррозии</w:t>
            </w:r>
          </w:p>
          <w:p w14:paraId="1DE607B3" w14:textId="77777777" w:rsidR="0089412D" w:rsidRPr="0089412D" w:rsidRDefault="0089412D" w:rsidP="0089412D">
            <w:pPr>
              <w:rPr>
                <w:rFonts w:ascii="Times New Roman" w:eastAsia="Times New Roman" w:hAnsi="Times New Roman"/>
                <w:b/>
                <w:sz w:val="24"/>
                <w:szCs w:val="24"/>
                <w:lang w:val="ru-RU"/>
              </w:rPr>
            </w:pPr>
            <w:r w:rsidRPr="0089412D">
              <w:rPr>
                <w:rFonts w:ascii="Symbol" w:eastAsia="Times New Roman" w:hAnsi="Symbol"/>
                <w:sz w:val="24"/>
                <w:szCs w:val="24"/>
                <w:lang w:val="ru-RU"/>
              </w:rPr>
              <w:t>d</w:t>
            </w:r>
            <w:r w:rsidRPr="0089412D">
              <w:rPr>
                <w:rFonts w:ascii="Times New Roman" w:eastAsia="Times New Roman" w:hAnsi="Times New Roman"/>
                <w:spacing w:val="-22"/>
                <w:sz w:val="24"/>
                <w:szCs w:val="24"/>
                <w:lang w:val="ru-RU"/>
              </w:rPr>
              <w:t xml:space="preserve"> </w:t>
            </w:r>
            <w:proofErr w:type="gramStart"/>
            <w:r w:rsidRPr="0089412D">
              <w:rPr>
                <w:rFonts w:ascii="Times New Roman" w:eastAsia="Times New Roman" w:hAnsi="Times New Roman"/>
                <w:position w:val="10"/>
                <w:sz w:val="24"/>
                <w:szCs w:val="24"/>
                <w:lang w:val="ru-RU"/>
              </w:rPr>
              <w:t>*</w:t>
            </w:r>
            <w:r w:rsidRPr="0089412D">
              <w:rPr>
                <w:rFonts w:ascii="Times New Roman" w:eastAsia="Times New Roman" w:hAnsi="Times New Roman"/>
                <w:spacing w:val="32"/>
                <w:position w:val="10"/>
                <w:sz w:val="24"/>
                <w:szCs w:val="24"/>
                <w:lang w:val="ru-RU"/>
              </w:rPr>
              <w:t xml:space="preserve"> </w:t>
            </w:r>
            <w:r w:rsidRPr="0089412D">
              <w:rPr>
                <w:rFonts w:ascii="Times New Roman" w:eastAsia="Times New Roman" w:hAnsi="Times New Roman"/>
                <w:b/>
                <w:position w:val="1"/>
                <w:sz w:val="24"/>
                <w:szCs w:val="24"/>
                <w:lang w:val="ru-RU"/>
              </w:rPr>
              <w:t>,</w:t>
            </w:r>
            <w:proofErr w:type="gramEnd"/>
            <w:r w:rsidRPr="0089412D">
              <w:rPr>
                <w:rFonts w:ascii="Times New Roman" w:eastAsia="Times New Roman" w:hAnsi="Times New Roman"/>
                <w:b/>
                <w:spacing w:val="-2"/>
                <w:position w:val="1"/>
                <w:sz w:val="24"/>
                <w:szCs w:val="24"/>
                <w:lang w:val="ru-RU"/>
              </w:rPr>
              <w:t xml:space="preserve"> </w:t>
            </w:r>
            <w:r w:rsidRPr="0089412D">
              <w:rPr>
                <w:rFonts w:ascii="Times New Roman" w:eastAsia="Times New Roman" w:hAnsi="Times New Roman"/>
                <w:b/>
                <w:spacing w:val="-7"/>
                <w:position w:val="1"/>
                <w:sz w:val="24"/>
                <w:szCs w:val="24"/>
                <w:lang w:val="ru-RU"/>
              </w:rPr>
              <w:t>мм</w:t>
            </w:r>
          </w:p>
          <w:p w14:paraId="1CC22F1A" w14:textId="77777777" w:rsidR="0089412D" w:rsidRPr="0089412D" w:rsidRDefault="0089412D" w:rsidP="0089412D">
            <w:pPr>
              <w:rPr>
                <w:rFonts w:ascii="Times New Roman" w:eastAsia="Times New Roman" w:hAnsi="Times New Roman"/>
                <w:i/>
                <w:sz w:val="24"/>
                <w:szCs w:val="24"/>
                <w:lang w:val="ru-RU"/>
              </w:rPr>
            </w:pPr>
            <w:r w:rsidRPr="0089412D">
              <w:rPr>
                <w:rFonts w:ascii="Times New Roman" w:eastAsia="Times New Roman" w:hAnsi="Times New Roman"/>
                <w:i/>
                <w:spacing w:val="-10"/>
                <w:sz w:val="24"/>
                <w:szCs w:val="24"/>
                <w:lang w:val="ru-RU"/>
              </w:rPr>
              <w:t>К</w:t>
            </w:r>
          </w:p>
        </w:tc>
        <w:tc>
          <w:tcPr>
            <w:tcW w:w="1242" w:type="dxa"/>
            <w:tcBorders>
              <w:top w:val="single" w:sz="4" w:space="0" w:color="000000"/>
              <w:left w:val="single" w:sz="4" w:space="0" w:color="000000"/>
              <w:bottom w:val="single" w:sz="4" w:space="0" w:color="000000"/>
              <w:right w:val="single" w:sz="4" w:space="0" w:color="000000"/>
            </w:tcBorders>
            <w:hideMark/>
          </w:tcPr>
          <w:p w14:paraId="6095C073"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i/>
                <w:sz w:val="24"/>
                <w:szCs w:val="24"/>
                <w:lang w:val="ru-RU"/>
              </w:rPr>
              <w:t>Т</w:t>
            </w:r>
            <w:r w:rsidRPr="0089412D">
              <w:rPr>
                <w:rFonts w:ascii="Times New Roman" w:eastAsia="Times New Roman" w:hAnsi="Times New Roman"/>
                <w:b/>
                <w:i/>
                <w:sz w:val="24"/>
                <w:szCs w:val="24"/>
                <w:vertAlign w:val="subscript"/>
                <w:lang w:val="ru-RU"/>
              </w:rPr>
              <w:t>1</w:t>
            </w:r>
            <w:r w:rsidRPr="0089412D">
              <w:rPr>
                <w:rFonts w:ascii="Times New Roman" w:eastAsia="Times New Roman" w:hAnsi="Times New Roman"/>
                <w:b/>
                <w:sz w:val="24"/>
                <w:szCs w:val="24"/>
                <w:lang w:val="ru-RU"/>
              </w:rPr>
              <w:t>,</w:t>
            </w:r>
            <w:r w:rsidRPr="0089412D">
              <w:rPr>
                <w:rFonts w:ascii="Times New Roman" w:eastAsia="Times New Roman" w:hAnsi="Times New Roman"/>
                <w:b/>
                <w:spacing w:val="-12"/>
                <w:sz w:val="24"/>
                <w:szCs w:val="24"/>
                <w:lang w:val="ru-RU"/>
              </w:rPr>
              <w:t xml:space="preserve"> </w:t>
            </w:r>
            <w:proofErr w:type="spellStart"/>
            <w:proofErr w:type="gramStart"/>
            <w:r w:rsidRPr="0089412D">
              <w:rPr>
                <w:rFonts w:ascii="Times New Roman" w:eastAsia="Times New Roman" w:hAnsi="Times New Roman"/>
                <w:b/>
                <w:sz w:val="24"/>
                <w:szCs w:val="24"/>
                <w:lang w:val="ru-RU"/>
              </w:rPr>
              <w:t>го</w:t>
            </w:r>
            <w:proofErr w:type="spellEnd"/>
            <w:r w:rsidRPr="0089412D">
              <w:rPr>
                <w:rFonts w:ascii="Times New Roman" w:eastAsia="Times New Roman" w:hAnsi="Times New Roman"/>
                <w:b/>
                <w:sz w:val="24"/>
                <w:szCs w:val="24"/>
                <w:lang w:val="ru-RU"/>
              </w:rPr>
              <w:t xml:space="preserve">- </w:t>
            </w:r>
            <w:proofErr w:type="spellStart"/>
            <w:r w:rsidRPr="0089412D">
              <w:rPr>
                <w:rFonts w:ascii="Times New Roman" w:eastAsia="Times New Roman" w:hAnsi="Times New Roman"/>
                <w:b/>
                <w:spacing w:val="-6"/>
                <w:sz w:val="24"/>
                <w:szCs w:val="24"/>
                <w:lang w:val="ru-RU"/>
              </w:rPr>
              <w:t>ды</w:t>
            </w:r>
            <w:proofErr w:type="spellEnd"/>
            <w:proofErr w:type="gramEnd"/>
          </w:p>
        </w:tc>
        <w:tc>
          <w:tcPr>
            <w:tcW w:w="1243" w:type="dxa"/>
            <w:tcBorders>
              <w:top w:val="single" w:sz="4" w:space="0" w:color="000000"/>
              <w:left w:val="single" w:sz="4" w:space="0" w:color="000000"/>
              <w:bottom w:val="single" w:sz="4" w:space="0" w:color="000000"/>
              <w:right w:val="single" w:sz="4" w:space="0" w:color="000000"/>
            </w:tcBorders>
            <w:hideMark/>
          </w:tcPr>
          <w:p w14:paraId="6C04EAF8" w14:textId="77777777" w:rsidR="0089412D" w:rsidRPr="0089412D" w:rsidRDefault="0089412D" w:rsidP="0089412D">
            <w:pPr>
              <w:rPr>
                <w:rFonts w:ascii="Times New Roman" w:eastAsia="Times New Roman" w:hAnsi="Times New Roman"/>
                <w:b/>
                <w:sz w:val="24"/>
                <w:szCs w:val="24"/>
                <w:lang w:val="ru-RU"/>
              </w:rPr>
            </w:pPr>
            <w:r w:rsidRPr="0089412D">
              <w:rPr>
                <w:rFonts w:ascii="Times New Roman" w:eastAsia="Times New Roman" w:hAnsi="Times New Roman"/>
                <w:b/>
                <w:i/>
                <w:sz w:val="24"/>
                <w:szCs w:val="24"/>
                <w:lang w:val="ru-RU"/>
              </w:rPr>
              <w:t>Т</w:t>
            </w:r>
            <w:r w:rsidRPr="0089412D">
              <w:rPr>
                <w:rFonts w:ascii="Times New Roman" w:eastAsia="Times New Roman" w:hAnsi="Times New Roman"/>
                <w:b/>
                <w:i/>
                <w:sz w:val="24"/>
                <w:szCs w:val="24"/>
                <w:vertAlign w:val="subscript"/>
                <w:lang w:val="ru-RU"/>
              </w:rPr>
              <w:t>2</w:t>
            </w:r>
            <w:r w:rsidRPr="0089412D">
              <w:rPr>
                <w:rFonts w:ascii="Times New Roman" w:eastAsia="Times New Roman" w:hAnsi="Times New Roman"/>
                <w:b/>
                <w:sz w:val="24"/>
                <w:szCs w:val="24"/>
                <w:lang w:val="ru-RU"/>
              </w:rPr>
              <w:t>,</w:t>
            </w:r>
            <w:r w:rsidRPr="0089412D">
              <w:rPr>
                <w:rFonts w:ascii="Times New Roman" w:eastAsia="Times New Roman" w:hAnsi="Times New Roman"/>
                <w:b/>
                <w:spacing w:val="-12"/>
                <w:sz w:val="24"/>
                <w:szCs w:val="24"/>
                <w:lang w:val="ru-RU"/>
              </w:rPr>
              <w:t xml:space="preserve"> </w:t>
            </w:r>
            <w:proofErr w:type="spellStart"/>
            <w:proofErr w:type="gramStart"/>
            <w:r w:rsidRPr="0089412D">
              <w:rPr>
                <w:rFonts w:ascii="Times New Roman" w:eastAsia="Times New Roman" w:hAnsi="Times New Roman"/>
                <w:b/>
                <w:sz w:val="24"/>
                <w:szCs w:val="24"/>
                <w:lang w:val="ru-RU"/>
              </w:rPr>
              <w:t>го</w:t>
            </w:r>
            <w:proofErr w:type="spellEnd"/>
            <w:r w:rsidRPr="0089412D">
              <w:rPr>
                <w:rFonts w:ascii="Times New Roman" w:eastAsia="Times New Roman" w:hAnsi="Times New Roman"/>
                <w:b/>
                <w:sz w:val="24"/>
                <w:szCs w:val="24"/>
                <w:lang w:val="ru-RU"/>
              </w:rPr>
              <w:t xml:space="preserve">- </w:t>
            </w:r>
            <w:proofErr w:type="spellStart"/>
            <w:r w:rsidRPr="0089412D">
              <w:rPr>
                <w:rFonts w:ascii="Times New Roman" w:eastAsia="Times New Roman" w:hAnsi="Times New Roman"/>
                <w:b/>
                <w:spacing w:val="-6"/>
                <w:sz w:val="24"/>
                <w:szCs w:val="24"/>
                <w:lang w:val="ru-RU"/>
              </w:rPr>
              <w:t>ды</w:t>
            </w:r>
            <w:proofErr w:type="spellEnd"/>
            <w:proofErr w:type="gramEnd"/>
          </w:p>
        </w:tc>
        <w:tc>
          <w:tcPr>
            <w:tcW w:w="1242" w:type="dxa"/>
            <w:tcBorders>
              <w:top w:val="single" w:sz="4" w:space="0" w:color="000000"/>
              <w:left w:val="single" w:sz="4" w:space="0" w:color="000000"/>
              <w:bottom w:val="single" w:sz="4" w:space="0" w:color="000000"/>
              <w:right w:val="single" w:sz="4" w:space="0" w:color="000000"/>
            </w:tcBorders>
          </w:tcPr>
          <w:p w14:paraId="13B71B37" w14:textId="77777777" w:rsidR="0089412D" w:rsidRPr="0089412D" w:rsidRDefault="0089412D" w:rsidP="0089412D">
            <w:pPr>
              <w:rPr>
                <w:rFonts w:ascii="Times New Roman" w:eastAsia="Times New Roman" w:hAnsi="Times New Roman"/>
                <w:sz w:val="24"/>
                <w:szCs w:val="24"/>
                <w:lang w:val="ru-RU"/>
              </w:rPr>
            </w:pPr>
          </w:p>
          <w:p w14:paraId="729BCED7" w14:textId="77777777" w:rsidR="0089412D" w:rsidRPr="0089412D" w:rsidRDefault="0089412D" w:rsidP="0089412D">
            <w:pPr>
              <w:jc w:val="center"/>
              <w:rPr>
                <w:rFonts w:ascii="Times New Roman" w:eastAsia="Times New Roman" w:hAnsi="Times New Roman"/>
                <w:b/>
                <w:sz w:val="24"/>
                <w:szCs w:val="24"/>
                <w:lang w:val="ru-RU"/>
              </w:rPr>
            </w:pPr>
            <w:proofErr w:type="spellStart"/>
            <w:r w:rsidRPr="0089412D">
              <w:rPr>
                <w:rFonts w:ascii="Times New Roman" w:eastAsia="Times New Roman" w:hAnsi="Times New Roman"/>
                <w:b/>
                <w:i/>
                <w:sz w:val="24"/>
                <w:szCs w:val="24"/>
                <w:lang w:val="ru-RU"/>
              </w:rPr>
              <w:t>δ</w:t>
            </w:r>
            <w:r w:rsidRPr="0089412D">
              <w:rPr>
                <w:rFonts w:ascii="Times New Roman" w:eastAsia="Times New Roman" w:hAnsi="Times New Roman"/>
                <w:b/>
                <w:i/>
                <w:sz w:val="24"/>
                <w:szCs w:val="24"/>
                <w:vertAlign w:val="subscript"/>
                <w:lang w:val="ru-RU"/>
              </w:rPr>
              <w:t>КУ</w:t>
            </w:r>
            <w:proofErr w:type="spellEnd"/>
            <w:r w:rsidRPr="0089412D">
              <w:rPr>
                <w:rFonts w:ascii="Times New Roman" w:eastAsia="Times New Roman" w:hAnsi="Times New Roman"/>
                <w:b/>
                <w:sz w:val="24"/>
                <w:szCs w:val="24"/>
                <w:lang w:val="ru-RU"/>
              </w:rPr>
              <w:t>,</w:t>
            </w:r>
            <w:r w:rsidRPr="0089412D">
              <w:rPr>
                <w:rFonts w:ascii="Times New Roman" w:eastAsia="Times New Roman" w:hAnsi="Times New Roman"/>
                <w:b/>
                <w:spacing w:val="-1"/>
                <w:sz w:val="24"/>
                <w:szCs w:val="24"/>
                <w:lang w:val="ru-RU"/>
              </w:rPr>
              <w:t xml:space="preserve"> </w:t>
            </w:r>
            <w:r w:rsidRPr="0089412D">
              <w:rPr>
                <w:rFonts w:ascii="Times New Roman" w:eastAsia="Times New Roman" w:hAnsi="Times New Roman"/>
                <w:b/>
                <w:spacing w:val="-5"/>
                <w:sz w:val="24"/>
                <w:szCs w:val="24"/>
                <w:lang w:val="ru-RU"/>
              </w:rPr>
              <w:t>мм</w:t>
            </w:r>
          </w:p>
        </w:tc>
        <w:tc>
          <w:tcPr>
            <w:tcW w:w="1243" w:type="dxa"/>
            <w:tcBorders>
              <w:top w:val="single" w:sz="4" w:space="0" w:color="000000"/>
              <w:left w:val="single" w:sz="4" w:space="0" w:color="000000"/>
              <w:bottom w:val="single" w:sz="4" w:space="0" w:color="000000"/>
              <w:right w:val="single" w:sz="4" w:space="0" w:color="000000"/>
            </w:tcBorders>
            <w:hideMark/>
          </w:tcPr>
          <w:p w14:paraId="5E5B0158" w14:textId="77777777" w:rsidR="0089412D" w:rsidRPr="0089412D" w:rsidRDefault="0089412D" w:rsidP="0089412D">
            <w:pPr>
              <w:jc w:val="center"/>
              <w:rPr>
                <w:rFonts w:ascii="Times New Roman" w:eastAsia="Times New Roman" w:hAnsi="Times New Roman"/>
                <w:b/>
                <w:sz w:val="24"/>
                <w:szCs w:val="24"/>
                <w:lang w:val="ru-RU"/>
              </w:rPr>
            </w:pPr>
            <w:r w:rsidRPr="0089412D">
              <w:rPr>
                <w:rFonts w:ascii="Times New Roman" w:eastAsia="Times New Roman" w:hAnsi="Times New Roman"/>
                <w:b/>
                <w:spacing w:val="-2"/>
                <w:sz w:val="24"/>
                <w:szCs w:val="24"/>
                <w:lang w:val="ru-RU"/>
              </w:rPr>
              <w:t xml:space="preserve">глубина коррозии </w:t>
            </w:r>
            <w:proofErr w:type="spellStart"/>
            <w:r w:rsidRPr="0089412D">
              <w:rPr>
                <w:rFonts w:ascii="Times New Roman" w:eastAsia="Times New Roman" w:hAnsi="Times New Roman"/>
                <w:b/>
                <w:i/>
                <w:sz w:val="24"/>
                <w:szCs w:val="24"/>
                <w:lang w:val="ru-RU"/>
              </w:rPr>
              <w:t>δ</w:t>
            </w:r>
            <w:r w:rsidRPr="0089412D">
              <w:rPr>
                <w:rFonts w:ascii="Times New Roman" w:eastAsia="Times New Roman" w:hAnsi="Times New Roman"/>
                <w:b/>
                <w:i/>
                <w:sz w:val="24"/>
                <w:szCs w:val="24"/>
                <w:vertAlign w:val="subscript"/>
                <w:lang w:val="ru-RU"/>
              </w:rPr>
              <w:t>К</w:t>
            </w:r>
            <w:proofErr w:type="spellEnd"/>
            <w:r w:rsidRPr="0089412D">
              <w:rPr>
                <w:rFonts w:ascii="Times New Roman" w:eastAsia="Times New Roman" w:hAnsi="Times New Roman"/>
                <w:b/>
                <w:sz w:val="24"/>
                <w:szCs w:val="24"/>
                <w:lang w:val="ru-RU"/>
              </w:rPr>
              <w:t>, мм</w:t>
            </w:r>
          </w:p>
        </w:tc>
        <w:tc>
          <w:tcPr>
            <w:tcW w:w="1243" w:type="dxa"/>
            <w:tcBorders>
              <w:top w:val="single" w:sz="4" w:space="0" w:color="000000"/>
              <w:left w:val="single" w:sz="4" w:space="0" w:color="000000"/>
              <w:bottom w:val="single" w:sz="4" w:space="0" w:color="000000"/>
              <w:right w:val="single" w:sz="4" w:space="0" w:color="000000"/>
            </w:tcBorders>
            <w:hideMark/>
          </w:tcPr>
          <w:p w14:paraId="644F74E4" w14:textId="77777777" w:rsidR="0089412D" w:rsidRPr="0089412D" w:rsidRDefault="0089412D" w:rsidP="0089412D">
            <w:pPr>
              <w:rPr>
                <w:rFonts w:ascii="Times New Roman" w:eastAsia="Times New Roman" w:hAnsi="Times New Roman"/>
                <w:b/>
                <w:sz w:val="24"/>
                <w:szCs w:val="24"/>
                <w:lang w:val="ru-RU"/>
              </w:rPr>
            </w:pPr>
            <w:proofErr w:type="spellStart"/>
            <w:proofErr w:type="gramStart"/>
            <w:r w:rsidRPr="0089412D">
              <w:rPr>
                <w:rFonts w:ascii="Times New Roman" w:eastAsia="Times New Roman" w:hAnsi="Times New Roman"/>
                <w:b/>
                <w:spacing w:val="-2"/>
                <w:sz w:val="24"/>
                <w:szCs w:val="24"/>
                <w:lang w:val="ru-RU"/>
              </w:rPr>
              <w:t>относитель</w:t>
            </w:r>
            <w:proofErr w:type="spellEnd"/>
            <w:r w:rsidRPr="0089412D">
              <w:rPr>
                <w:rFonts w:ascii="Times New Roman" w:eastAsia="Times New Roman" w:hAnsi="Times New Roman"/>
                <w:b/>
                <w:spacing w:val="-2"/>
                <w:sz w:val="24"/>
                <w:szCs w:val="24"/>
                <w:lang w:val="ru-RU"/>
              </w:rPr>
              <w:t xml:space="preserve">- </w:t>
            </w:r>
            <w:r w:rsidRPr="0089412D">
              <w:rPr>
                <w:rFonts w:ascii="Times New Roman" w:eastAsia="Times New Roman" w:hAnsi="Times New Roman"/>
                <w:b/>
                <w:sz w:val="24"/>
                <w:szCs w:val="24"/>
                <w:lang w:val="ru-RU"/>
              </w:rPr>
              <w:t>ная</w:t>
            </w:r>
            <w:proofErr w:type="gramEnd"/>
            <w:r w:rsidRPr="0089412D">
              <w:rPr>
                <w:rFonts w:ascii="Times New Roman" w:eastAsia="Times New Roman" w:hAnsi="Times New Roman"/>
                <w:b/>
                <w:spacing w:val="-3"/>
                <w:sz w:val="24"/>
                <w:szCs w:val="24"/>
                <w:lang w:val="ru-RU"/>
              </w:rPr>
              <w:t xml:space="preserve"> </w:t>
            </w:r>
            <w:proofErr w:type="spellStart"/>
            <w:r w:rsidRPr="0089412D">
              <w:rPr>
                <w:rFonts w:ascii="Times New Roman" w:eastAsia="Times New Roman" w:hAnsi="Times New Roman"/>
                <w:b/>
                <w:spacing w:val="-2"/>
                <w:sz w:val="24"/>
                <w:szCs w:val="24"/>
                <w:lang w:val="ru-RU"/>
              </w:rPr>
              <w:t>погреш</w:t>
            </w:r>
            <w:proofErr w:type="spellEnd"/>
            <w:r w:rsidRPr="0089412D">
              <w:rPr>
                <w:rFonts w:ascii="Times New Roman" w:eastAsia="Times New Roman" w:hAnsi="Times New Roman"/>
                <w:b/>
                <w:spacing w:val="-2"/>
                <w:sz w:val="24"/>
                <w:szCs w:val="24"/>
                <w:lang w:val="ru-RU"/>
              </w:rPr>
              <w:t>-</w:t>
            </w:r>
          </w:p>
          <w:p w14:paraId="57444C8F" w14:textId="77777777" w:rsidR="0089412D" w:rsidRPr="0089412D" w:rsidRDefault="0089412D" w:rsidP="0089412D">
            <w:pPr>
              <w:rPr>
                <w:rFonts w:ascii="Times New Roman" w:eastAsia="Times New Roman" w:hAnsi="Times New Roman"/>
                <w:b/>
                <w:sz w:val="24"/>
                <w:szCs w:val="24"/>
                <w:lang w:val="ru-RU"/>
              </w:rPr>
            </w:pPr>
            <w:proofErr w:type="spellStart"/>
            <w:r w:rsidRPr="0089412D">
              <w:rPr>
                <w:rFonts w:ascii="Times New Roman" w:eastAsia="Times New Roman" w:hAnsi="Times New Roman"/>
                <w:b/>
                <w:position w:val="1"/>
                <w:sz w:val="24"/>
                <w:szCs w:val="24"/>
                <w:lang w:val="ru-RU"/>
              </w:rPr>
              <w:t>ность</w:t>
            </w:r>
            <w:proofErr w:type="spellEnd"/>
            <w:r w:rsidRPr="0089412D">
              <w:rPr>
                <w:rFonts w:ascii="Times New Roman" w:eastAsia="Times New Roman" w:hAnsi="Times New Roman"/>
                <w:b/>
                <w:spacing w:val="22"/>
                <w:position w:val="1"/>
                <w:sz w:val="24"/>
                <w:szCs w:val="24"/>
                <w:lang w:val="ru-RU"/>
              </w:rPr>
              <w:t xml:space="preserve"> </w:t>
            </w:r>
            <w:r w:rsidRPr="0089412D">
              <w:rPr>
                <w:rFonts w:ascii="Symbol" w:eastAsia="Times New Roman" w:hAnsi="Symbol"/>
                <w:sz w:val="24"/>
                <w:szCs w:val="24"/>
                <w:lang w:val="ru-RU"/>
              </w:rPr>
              <w:t>D</w:t>
            </w:r>
            <w:proofErr w:type="gramStart"/>
            <w:r w:rsidRPr="0089412D">
              <w:rPr>
                <w:rFonts w:ascii="Times New Roman" w:eastAsia="Times New Roman" w:hAnsi="Times New Roman"/>
                <w:position w:val="10"/>
                <w:sz w:val="24"/>
                <w:szCs w:val="24"/>
                <w:lang w:val="ru-RU"/>
              </w:rPr>
              <w:t>*</w:t>
            </w:r>
            <w:r w:rsidRPr="0089412D">
              <w:rPr>
                <w:rFonts w:ascii="Times New Roman" w:eastAsia="Times New Roman" w:hAnsi="Times New Roman"/>
                <w:spacing w:val="12"/>
                <w:position w:val="10"/>
                <w:sz w:val="24"/>
                <w:szCs w:val="24"/>
                <w:lang w:val="ru-RU"/>
              </w:rPr>
              <w:t xml:space="preserve"> </w:t>
            </w:r>
            <w:r w:rsidRPr="0089412D">
              <w:rPr>
                <w:rFonts w:ascii="Times New Roman" w:eastAsia="Times New Roman" w:hAnsi="Times New Roman"/>
                <w:b/>
                <w:position w:val="1"/>
                <w:sz w:val="24"/>
                <w:szCs w:val="24"/>
                <w:lang w:val="ru-RU"/>
              </w:rPr>
              <w:t>,</w:t>
            </w:r>
            <w:proofErr w:type="gramEnd"/>
            <w:r w:rsidRPr="0089412D">
              <w:rPr>
                <w:rFonts w:ascii="Times New Roman" w:eastAsia="Times New Roman" w:hAnsi="Times New Roman"/>
                <w:b/>
                <w:spacing w:val="-4"/>
                <w:position w:val="1"/>
                <w:sz w:val="24"/>
                <w:szCs w:val="24"/>
                <w:lang w:val="ru-RU"/>
              </w:rPr>
              <w:t xml:space="preserve"> </w:t>
            </w:r>
            <w:r w:rsidRPr="0089412D">
              <w:rPr>
                <w:rFonts w:ascii="Times New Roman" w:eastAsia="Times New Roman" w:hAnsi="Times New Roman"/>
                <w:b/>
                <w:spacing w:val="-10"/>
                <w:position w:val="1"/>
                <w:sz w:val="24"/>
                <w:szCs w:val="24"/>
                <w:lang w:val="ru-RU"/>
              </w:rPr>
              <w:t>%</w:t>
            </w:r>
          </w:p>
          <w:p w14:paraId="7239DBD8" w14:textId="77777777" w:rsidR="0089412D" w:rsidRPr="0089412D" w:rsidRDefault="0089412D" w:rsidP="0089412D">
            <w:pPr>
              <w:jc w:val="center"/>
              <w:rPr>
                <w:rFonts w:ascii="Times New Roman" w:eastAsia="Times New Roman" w:hAnsi="Times New Roman"/>
                <w:i/>
                <w:sz w:val="24"/>
                <w:szCs w:val="24"/>
                <w:lang w:val="ru-RU"/>
              </w:rPr>
            </w:pPr>
            <w:r w:rsidRPr="0089412D">
              <w:rPr>
                <w:rFonts w:ascii="Times New Roman" w:eastAsia="Times New Roman" w:hAnsi="Times New Roman"/>
                <w:i/>
                <w:spacing w:val="-10"/>
                <w:w w:val="105"/>
                <w:sz w:val="24"/>
                <w:szCs w:val="24"/>
                <w:lang w:val="ru-RU"/>
              </w:rPr>
              <w:t>i</w:t>
            </w:r>
          </w:p>
        </w:tc>
      </w:tr>
      <w:tr w:rsidR="0089412D" w:rsidRPr="0089412D" w14:paraId="0A711C59" w14:textId="77777777" w:rsidTr="0089412D">
        <w:trPr>
          <w:trHeight w:val="235"/>
        </w:trPr>
        <w:tc>
          <w:tcPr>
            <w:tcW w:w="735" w:type="dxa"/>
            <w:tcBorders>
              <w:top w:val="single" w:sz="4" w:space="0" w:color="000000"/>
              <w:left w:val="single" w:sz="4" w:space="0" w:color="000000"/>
              <w:bottom w:val="nil"/>
              <w:right w:val="single" w:sz="4" w:space="0" w:color="000000"/>
            </w:tcBorders>
            <w:hideMark/>
          </w:tcPr>
          <w:p w14:paraId="7F02B01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1</w:t>
            </w:r>
          </w:p>
        </w:tc>
        <w:tc>
          <w:tcPr>
            <w:tcW w:w="1242" w:type="dxa"/>
            <w:tcBorders>
              <w:top w:val="single" w:sz="4" w:space="0" w:color="000000"/>
              <w:left w:val="single" w:sz="4" w:space="0" w:color="000000"/>
              <w:bottom w:val="nil"/>
              <w:right w:val="single" w:sz="4" w:space="0" w:color="000000"/>
            </w:tcBorders>
            <w:hideMark/>
          </w:tcPr>
          <w:p w14:paraId="2529490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1,250</w:t>
            </w:r>
          </w:p>
        </w:tc>
        <w:tc>
          <w:tcPr>
            <w:tcW w:w="1243" w:type="dxa"/>
            <w:gridSpan w:val="2"/>
            <w:tcBorders>
              <w:top w:val="single" w:sz="4" w:space="0" w:color="000000"/>
              <w:left w:val="single" w:sz="4" w:space="0" w:color="000000"/>
              <w:bottom w:val="nil"/>
              <w:right w:val="single" w:sz="4" w:space="0" w:color="000000"/>
            </w:tcBorders>
            <w:hideMark/>
          </w:tcPr>
          <w:p w14:paraId="3BE45FA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0,076</w:t>
            </w:r>
          </w:p>
        </w:tc>
        <w:tc>
          <w:tcPr>
            <w:tcW w:w="1242" w:type="dxa"/>
            <w:tcBorders>
              <w:top w:val="single" w:sz="4" w:space="0" w:color="000000"/>
              <w:left w:val="single" w:sz="4" w:space="0" w:color="000000"/>
              <w:bottom w:val="nil"/>
              <w:right w:val="single" w:sz="4" w:space="0" w:color="000000"/>
            </w:tcBorders>
            <w:hideMark/>
          </w:tcPr>
          <w:p w14:paraId="43363AA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0,232</w:t>
            </w:r>
          </w:p>
        </w:tc>
        <w:tc>
          <w:tcPr>
            <w:tcW w:w="1243" w:type="dxa"/>
            <w:tcBorders>
              <w:top w:val="single" w:sz="4" w:space="0" w:color="000000"/>
              <w:left w:val="single" w:sz="4" w:space="0" w:color="000000"/>
              <w:bottom w:val="nil"/>
              <w:right w:val="single" w:sz="4" w:space="0" w:color="000000"/>
            </w:tcBorders>
            <w:hideMark/>
          </w:tcPr>
          <w:p w14:paraId="1275AA6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1,284</w:t>
            </w:r>
          </w:p>
        </w:tc>
        <w:tc>
          <w:tcPr>
            <w:tcW w:w="1242" w:type="dxa"/>
            <w:tcBorders>
              <w:top w:val="single" w:sz="4" w:space="0" w:color="000000"/>
              <w:left w:val="single" w:sz="4" w:space="0" w:color="000000"/>
              <w:bottom w:val="nil"/>
              <w:right w:val="single" w:sz="4" w:space="0" w:color="000000"/>
            </w:tcBorders>
            <w:hideMark/>
          </w:tcPr>
          <w:p w14:paraId="4716398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0,153</w:t>
            </w:r>
          </w:p>
        </w:tc>
        <w:tc>
          <w:tcPr>
            <w:tcW w:w="1243" w:type="dxa"/>
            <w:tcBorders>
              <w:top w:val="single" w:sz="4" w:space="0" w:color="000000"/>
              <w:left w:val="single" w:sz="4" w:space="0" w:color="000000"/>
              <w:bottom w:val="nil"/>
              <w:right w:val="single" w:sz="4" w:space="0" w:color="000000"/>
            </w:tcBorders>
            <w:hideMark/>
          </w:tcPr>
          <w:p w14:paraId="3AA9FEA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0,076</w:t>
            </w:r>
          </w:p>
        </w:tc>
        <w:tc>
          <w:tcPr>
            <w:tcW w:w="1243" w:type="dxa"/>
            <w:tcBorders>
              <w:top w:val="single" w:sz="4" w:space="0" w:color="000000"/>
              <w:left w:val="single" w:sz="4" w:space="0" w:color="000000"/>
              <w:bottom w:val="nil"/>
              <w:right w:val="single" w:sz="4" w:space="0" w:color="000000"/>
            </w:tcBorders>
            <w:hideMark/>
          </w:tcPr>
          <w:p w14:paraId="269A59B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54A2CC2F" w14:textId="77777777" w:rsidTr="0089412D">
        <w:trPr>
          <w:trHeight w:val="207"/>
        </w:trPr>
        <w:tc>
          <w:tcPr>
            <w:tcW w:w="735" w:type="dxa"/>
            <w:tcBorders>
              <w:top w:val="nil"/>
              <w:left w:val="single" w:sz="4" w:space="0" w:color="000000"/>
              <w:bottom w:val="nil"/>
              <w:right w:val="single" w:sz="4" w:space="0" w:color="000000"/>
            </w:tcBorders>
          </w:tcPr>
          <w:p w14:paraId="30594BC3"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6CBC51F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3,167</w:t>
            </w:r>
          </w:p>
        </w:tc>
        <w:tc>
          <w:tcPr>
            <w:tcW w:w="1243" w:type="dxa"/>
            <w:gridSpan w:val="2"/>
            <w:tcBorders>
              <w:top w:val="nil"/>
              <w:left w:val="single" w:sz="4" w:space="0" w:color="000000"/>
              <w:bottom w:val="nil"/>
              <w:right w:val="single" w:sz="4" w:space="0" w:color="000000"/>
            </w:tcBorders>
            <w:hideMark/>
          </w:tcPr>
          <w:p w14:paraId="0FA1D15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0,127</w:t>
            </w:r>
          </w:p>
        </w:tc>
        <w:tc>
          <w:tcPr>
            <w:tcW w:w="1242" w:type="dxa"/>
            <w:tcBorders>
              <w:top w:val="nil"/>
              <w:left w:val="single" w:sz="4" w:space="0" w:color="000000"/>
              <w:bottom w:val="nil"/>
              <w:right w:val="single" w:sz="4" w:space="0" w:color="000000"/>
            </w:tcBorders>
          </w:tcPr>
          <w:p w14:paraId="4DE9CC34"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1D4BC48E"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7EC03102"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2E25072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0,127</w:t>
            </w:r>
          </w:p>
        </w:tc>
        <w:tc>
          <w:tcPr>
            <w:tcW w:w="1243" w:type="dxa"/>
            <w:tcBorders>
              <w:top w:val="nil"/>
              <w:left w:val="single" w:sz="4" w:space="0" w:color="000000"/>
              <w:bottom w:val="nil"/>
              <w:right w:val="single" w:sz="4" w:space="0" w:color="000000"/>
            </w:tcBorders>
            <w:hideMark/>
          </w:tcPr>
          <w:p w14:paraId="5D8F119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0,002</w:t>
            </w:r>
          </w:p>
        </w:tc>
      </w:tr>
      <w:tr w:rsidR="0089412D" w:rsidRPr="0089412D" w14:paraId="6863E21D" w14:textId="77777777" w:rsidTr="0089412D">
        <w:trPr>
          <w:trHeight w:val="206"/>
        </w:trPr>
        <w:tc>
          <w:tcPr>
            <w:tcW w:w="735" w:type="dxa"/>
            <w:tcBorders>
              <w:top w:val="nil"/>
              <w:left w:val="single" w:sz="4" w:space="0" w:color="000000"/>
              <w:bottom w:val="nil"/>
              <w:right w:val="single" w:sz="4" w:space="0" w:color="000000"/>
            </w:tcBorders>
          </w:tcPr>
          <w:p w14:paraId="04800A5C"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3F1A126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6,000</w:t>
            </w:r>
          </w:p>
        </w:tc>
        <w:tc>
          <w:tcPr>
            <w:tcW w:w="1243" w:type="dxa"/>
            <w:gridSpan w:val="2"/>
            <w:tcBorders>
              <w:top w:val="nil"/>
              <w:left w:val="single" w:sz="4" w:space="0" w:color="000000"/>
              <w:bottom w:val="nil"/>
              <w:right w:val="single" w:sz="4" w:space="0" w:color="000000"/>
            </w:tcBorders>
            <w:hideMark/>
          </w:tcPr>
          <w:p w14:paraId="664024D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0,142</w:t>
            </w:r>
          </w:p>
        </w:tc>
        <w:tc>
          <w:tcPr>
            <w:tcW w:w="1242" w:type="dxa"/>
            <w:tcBorders>
              <w:top w:val="nil"/>
              <w:left w:val="single" w:sz="4" w:space="0" w:color="000000"/>
              <w:bottom w:val="nil"/>
              <w:right w:val="single" w:sz="4" w:space="0" w:color="000000"/>
            </w:tcBorders>
          </w:tcPr>
          <w:p w14:paraId="45D189B8"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129D343C"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33E993DA"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22D9D29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0,142</w:t>
            </w:r>
          </w:p>
        </w:tc>
        <w:tc>
          <w:tcPr>
            <w:tcW w:w="1243" w:type="dxa"/>
            <w:tcBorders>
              <w:top w:val="nil"/>
              <w:left w:val="single" w:sz="4" w:space="0" w:color="000000"/>
              <w:bottom w:val="nil"/>
              <w:right w:val="single" w:sz="4" w:space="0" w:color="000000"/>
            </w:tcBorders>
            <w:hideMark/>
          </w:tcPr>
          <w:p w14:paraId="196F92E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0,002</w:t>
            </w:r>
          </w:p>
        </w:tc>
      </w:tr>
      <w:tr w:rsidR="0089412D" w:rsidRPr="0089412D" w14:paraId="74BB22C8" w14:textId="77777777" w:rsidTr="0089412D">
        <w:trPr>
          <w:trHeight w:val="206"/>
        </w:trPr>
        <w:tc>
          <w:tcPr>
            <w:tcW w:w="735" w:type="dxa"/>
            <w:tcBorders>
              <w:top w:val="nil"/>
              <w:left w:val="single" w:sz="4" w:space="0" w:color="000000"/>
              <w:bottom w:val="nil"/>
              <w:right w:val="single" w:sz="4" w:space="0" w:color="000000"/>
            </w:tcBorders>
          </w:tcPr>
          <w:p w14:paraId="5AE65AD6"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5237979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11,000</w:t>
            </w:r>
          </w:p>
        </w:tc>
        <w:tc>
          <w:tcPr>
            <w:tcW w:w="1243" w:type="dxa"/>
            <w:gridSpan w:val="2"/>
            <w:tcBorders>
              <w:top w:val="nil"/>
              <w:left w:val="single" w:sz="4" w:space="0" w:color="000000"/>
              <w:bottom w:val="nil"/>
              <w:right w:val="single" w:sz="4" w:space="0" w:color="000000"/>
            </w:tcBorders>
            <w:hideMark/>
          </w:tcPr>
          <w:p w14:paraId="39BF392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0,159</w:t>
            </w:r>
          </w:p>
        </w:tc>
        <w:tc>
          <w:tcPr>
            <w:tcW w:w="1242" w:type="dxa"/>
            <w:tcBorders>
              <w:top w:val="nil"/>
              <w:left w:val="single" w:sz="4" w:space="0" w:color="000000"/>
              <w:bottom w:val="nil"/>
              <w:right w:val="single" w:sz="4" w:space="0" w:color="000000"/>
            </w:tcBorders>
          </w:tcPr>
          <w:p w14:paraId="7800309B"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3A55A74A"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02FF9AD4"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22E35B6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0,148</w:t>
            </w:r>
          </w:p>
        </w:tc>
        <w:tc>
          <w:tcPr>
            <w:tcW w:w="1243" w:type="dxa"/>
            <w:tcBorders>
              <w:top w:val="nil"/>
              <w:left w:val="single" w:sz="4" w:space="0" w:color="000000"/>
              <w:bottom w:val="nil"/>
              <w:right w:val="single" w:sz="4" w:space="0" w:color="000000"/>
            </w:tcBorders>
            <w:hideMark/>
          </w:tcPr>
          <w:p w14:paraId="07376F7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6,999</w:t>
            </w:r>
          </w:p>
        </w:tc>
      </w:tr>
      <w:tr w:rsidR="0089412D" w:rsidRPr="0089412D" w14:paraId="20F32897" w14:textId="77777777" w:rsidTr="0089412D">
        <w:trPr>
          <w:trHeight w:val="206"/>
        </w:trPr>
        <w:tc>
          <w:tcPr>
            <w:tcW w:w="735" w:type="dxa"/>
            <w:tcBorders>
              <w:top w:val="nil"/>
              <w:left w:val="single" w:sz="4" w:space="0" w:color="000000"/>
              <w:bottom w:val="nil"/>
              <w:right w:val="single" w:sz="4" w:space="0" w:color="000000"/>
            </w:tcBorders>
          </w:tcPr>
          <w:p w14:paraId="4A323F9A"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04BED4F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16,000</w:t>
            </w:r>
          </w:p>
        </w:tc>
        <w:tc>
          <w:tcPr>
            <w:tcW w:w="1243" w:type="dxa"/>
            <w:gridSpan w:val="2"/>
            <w:tcBorders>
              <w:top w:val="nil"/>
              <w:left w:val="single" w:sz="4" w:space="0" w:color="000000"/>
              <w:bottom w:val="nil"/>
              <w:right w:val="single" w:sz="4" w:space="0" w:color="000000"/>
            </w:tcBorders>
          </w:tcPr>
          <w:p w14:paraId="27FD7973"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42290991"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3B60E2E2"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0EECBE76"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2B537DD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0,150</w:t>
            </w:r>
          </w:p>
        </w:tc>
        <w:tc>
          <w:tcPr>
            <w:tcW w:w="1243" w:type="dxa"/>
            <w:tcBorders>
              <w:top w:val="nil"/>
              <w:left w:val="single" w:sz="4" w:space="0" w:color="000000"/>
              <w:bottom w:val="nil"/>
              <w:right w:val="single" w:sz="4" w:space="0" w:color="000000"/>
            </w:tcBorders>
          </w:tcPr>
          <w:p w14:paraId="3D0FC486"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3EBE1D08" w14:textId="77777777" w:rsidTr="0089412D">
        <w:trPr>
          <w:trHeight w:val="207"/>
        </w:trPr>
        <w:tc>
          <w:tcPr>
            <w:tcW w:w="735" w:type="dxa"/>
            <w:tcBorders>
              <w:top w:val="nil"/>
              <w:left w:val="single" w:sz="4" w:space="0" w:color="000000"/>
              <w:bottom w:val="nil"/>
              <w:right w:val="single" w:sz="4" w:space="0" w:color="000000"/>
            </w:tcBorders>
          </w:tcPr>
          <w:p w14:paraId="2B68EF84"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73B9597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20,000</w:t>
            </w:r>
          </w:p>
        </w:tc>
        <w:tc>
          <w:tcPr>
            <w:tcW w:w="1243" w:type="dxa"/>
            <w:gridSpan w:val="2"/>
            <w:tcBorders>
              <w:top w:val="nil"/>
              <w:left w:val="single" w:sz="4" w:space="0" w:color="000000"/>
              <w:bottom w:val="nil"/>
              <w:right w:val="single" w:sz="4" w:space="0" w:color="000000"/>
            </w:tcBorders>
          </w:tcPr>
          <w:p w14:paraId="28A930A0"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7DBB253D"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0F90A16E"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3A8DADA3"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684B144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0,150</w:t>
            </w:r>
          </w:p>
        </w:tc>
        <w:tc>
          <w:tcPr>
            <w:tcW w:w="1243" w:type="dxa"/>
            <w:tcBorders>
              <w:top w:val="nil"/>
              <w:left w:val="single" w:sz="4" w:space="0" w:color="000000"/>
              <w:bottom w:val="nil"/>
              <w:right w:val="single" w:sz="4" w:space="0" w:color="000000"/>
            </w:tcBorders>
          </w:tcPr>
          <w:p w14:paraId="23563F10"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5D908090" w14:textId="77777777" w:rsidTr="0089412D">
        <w:trPr>
          <w:trHeight w:val="236"/>
        </w:trPr>
        <w:tc>
          <w:tcPr>
            <w:tcW w:w="735" w:type="dxa"/>
            <w:tcBorders>
              <w:top w:val="nil"/>
              <w:left w:val="single" w:sz="4" w:space="0" w:color="000000"/>
              <w:bottom w:val="single" w:sz="4" w:space="0" w:color="000000"/>
              <w:right w:val="single" w:sz="4" w:space="0" w:color="000000"/>
            </w:tcBorders>
          </w:tcPr>
          <w:p w14:paraId="1E6C9C0B"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single" w:sz="4" w:space="0" w:color="000000"/>
              <w:right w:val="single" w:sz="4" w:space="0" w:color="000000"/>
            </w:tcBorders>
            <w:hideMark/>
          </w:tcPr>
          <w:p w14:paraId="47AB073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30,00</w:t>
            </w:r>
          </w:p>
        </w:tc>
        <w:tc>
          <w:tcPr>
            <w:tcW w:w="1243" w:type="dxa"/>
            <w:gridSpan w:val="2"/>
            <w:tcBorders>
              <w:top w:val="nil"/>
              <w:left w:val="single" w:sz="4" w:space="0" w:color="000000"/>
              <w:bottom w:val="single" w:sz="4" w:space="0" w:color="000000"/>
              <w:right w:val="single" w:sz="4" w:space="0" w:color="000000"/>
            </w:tcBorders>
          </w:tcPr>
          <w:p w14:paraId="073FE1A8"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single" w:sz="4" w:space="0" w:color="000000"/>
              <w:right w:val="single" w:sz="4" w:space="0" w:color="000000"/>
            </w:tcBorders>
          </w:tcPr>
          <w:p w14:paraId="38C0B15D"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single" w:sz="4" w:space="0" w:color="000000"/>
              <w:right w:val="single" w:sz="4" w:space="0" w:color="000000"/>
            </w:tcBorders>
          </w:tcPr>
          <w:p w14:paraId="536113A0"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single" w:sz="4" w:space="0" w:color="000000"/>
              <w:right w:val="single" w:sz="4" w:space="0" w:color="000000"/>
            </w:tcBorders>
          </w:tcPr>
          <w:p w14:paraId="4E3ACEF8"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single" w:sz="4" w:space="0" w:color="000000"/>
              <w:right w:val="single" w:sz="4" w:space="0" w:color="000000"/>
            </w:tcBorders>
            <w:hideMark/>
          </w:tcPr>
          <w:p w14:paraId="4122E4D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0,151</w:t>
            </w:r>
          </w:p>
        </w:tc>
        <w:tc>
          <w:tcPr>
            <w:tcW w:w="1243" w:type="dxa"/>
            <w:tcBorders>
              <w:top w:val="nil"/>
              <w:left w:val="single" w:sz="4" w:space="0" w:color="000000"/>
              <w:bottom w:val="single" w:sz="4" w:space="0" w:color="000000"/>
              <w:right w:val="single" w:sz="4" w:space="0" w:color="000000"/>
            </w:tcBorders>
          </w:tcPr>
          <w:p w14:paraId="72B3249D"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22F9E604" w14:textId="77777777" w:rsidTr="0089412D">
        <w:trPr>
          <w:trHeight w:val="233"/>
        </w:trPr>
        <w:tc>
          <w:tcPr>
            <w:tcW w:w="735" w:type="dxa"/>
            <w:tcBorders>
              <w:top w:val="single" w:sz="4" w:space="0" w:color="000000"/>
              <w:left w:val="single" w:sz="4" w:space="0" w:color="000000"/>
              <w:bottom w:val="nil"/>
              <w:right w:val="single" w:sz="4" w:space="0" w:color="000000"/>
            </w:tcBorders>
            <w:hideMark/>
          </w:tcPr>
          <w:p w14:paraId="0BA0F2F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2</w:t>
            </w:r>
          </w:p>
        </w:tc>
        <w:tc>
          <w:tcPr>
            <w:tcW w:w="1242" w:type="dxa"/>
            <w:tcBorders>
              <w:top w:val="single" w:sz="4" w:space="0" w:color="000000"/>
              <w:left w:val="single" w:sz="4" w:space="0" w:color="000000"/>
              <w:bottom w:val="nil"/>
              <w:right w:val="single" w:sz="4" w:space="0" w:color="000000"/>
            </w:tcBorders>
            <w:hideMark/>
          </w:tcPr>
          <w:p w14:paraId="3895179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1,250</w:t>
            </w:r>
          </w:p>
        </w:tc>
        <w:tc>
          <w:tcPr>
            <w:tcW w:w="1243" w:type="dxa"/>
            <w:gridSpan w:val="2"/>
            <w:tcBorders>
              <w:top w:val="single" w:sz="4" w:space="0" w:color="000000"/>
              <w:left w:val="single" w:sz="4" w:space="0" w:color="000000"/>
              <w:bottom w:val="nil"/>
              <w:right w:val="single" w:sz="4" w:space="0" w:color="000000"/>
            </w:tcBorders>
            <w:hideMark/>
          </w:tcPr>
          <w:p w14:paraId="4AB5CD7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0,027</w:t>
            </w:r>
          </w:p>
        </w:tc>
        <w:tc>
          <w:tcPr>
            <w:tcW w:w="1242" w:type="dxa"/>
            <w:tcBorders>
              <w:top w:val="single" w:sz="4" w:space="0" w:color="000000"/>
              <w:left w:val="single" w:sz="4" w:space="0" w:color="000000"/>
              <w:bottom w:val="nil"/>
              <w:right w:val="single" w:sz="4" w:space="0" w:color="000000"/>
            </w:tcBorders>
            <w:hideMark/>
          </w:tcPr>
          <w:p w14:paraId="3B99675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3,371</w:t>
            </w:r>
          </w:p>
        </w:tc>
        <w:tc>
          <w:tcPr>
            <w:tcW w:w="1243" w:type="dxa"/>
            <w:tcBorders>
              <w:top w:val="single" w:sz="4" w:space="0" w:color="000000"/>
              <w:left w:val="single" w:sz="4" w:space="0" w:color="000000"/>
              <w:bottom w:val="nil"/>
              <w:right w:val="single" w:sz="4" w:space="0" w:color="000000"/>
            </w:tcBorders>
            <w:hideMark/>
          </w:tcPr>
          <w:p w14:paraId="071E452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1,350</w:t>
            </w:r>
          </w:p>
        </w:tc>
        <w:tc>
          <w:tcPr>
            <w:tcW w:w="1242" w:type="dxa"/>
            <w:tcBorders>
              <w:top w:val="single" w:sz="4" w:space="0" w:color="000000"/>
              <w:left w:val="single" w:sz="4" w:space="0" w:color="000000"/>
              <w:bottom w:val="nil"/>
              <w:right w:val="single" w:sz="4" w:space="0" w:color="000000"/>
            </w:tcBorders>
            <w:hideMark/>
          </w:tcPr>
          <w:p w14:paraId="2F4FCD2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0,123</w:t>
            </w:r>
          </w:p>
        </w:tc>
        <w:tc>
          <w:tcPr>
            <w:tcW w:w="1243" w:type="dxa"/>
            <w:tcBorders>
              <w:top w:val="single" w:sz="4" w:space="0" w:color="000000"/>
              <w:left w:val="single" w:sz="4" w:space="0" w:color="000000"/>
              <w:bottom w:val="nil"/>
              <w:right w:val="single" w:sz="4" w:space="0" w:color="000000"/>
            </w:tcBorders>
            <w:hideMark/>
          </w:tcPr>
          <w:p w14:paraId="237D03F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0,027</w:t>
            </w:r>
          </w:p>
        </w:tc>
        <w:tc>
          <w:tcPr>
            <w:tcW w:w="1243" w:type="dxa"/>
            <w:tcBorders>
              <w:top w:val="single" w:sz="4" w:space="0" w:color="000000"/>
              <w:left w:val="single" w:sz="4" w:space="0" w:color="000000"/>
              <w:bottom w:val="nil"/>
              <w:right w:val="single" w:sz="4" w:space="0" w:color="000000"/>
            </w:tcBorders>
            <w:hideMark/>
          </w:tcPr>
          <w:p w14:paraId="0E0CFAB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4646AD3D" w14:textId="77777777" w:rsidTr="0089412D">
        <w:trPr>
          <w:trHeight w:val="207"/>
        </w:trPr>
        <w:tc>
          <w:tcPr>
            <w:tcW w:w="735" w:type="dxa"/>
            <w:tcBorders>
              <w:top w:val="nil"/>
              <w:left w:val="single" w:sz="4" w:space="0" w:color="000000"/>
              <w:bottom w:val="nil"/>
              <w:right w:val="single" w:sz="4" w:space="0" w:color="000000"/>
            </w:tcBorders>
          </w:tcPr>
          <w:p w14:paraId="67F9E425"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78B23E3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3,167</w:t>
            </w:r>
          </w:p>
        </w:tc>
        <w:tc>
          <w:tcPr>
            <w:tcW w:w="1243" w:type="dxa"/>
            <w:gridSpan w:val="2"/>
            <w:tcBorders>
              <w:top w:val="nil"/>
              <w:left w:val="single" w:sz="4" w:space="0" w:color="000000"/>
              <w:bottom w:val="nil"/>
              <w:right w:val="single" w:sz="4" w:space="0" w:color="000000"/>
            </w:tcBorders>
            <w:hideMark/>
          </w:tcPr>
          <w:p w14:paraId="690A084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0,056</w:t>
            </w:r>
          </w:p>
        </w:tc>
        <w:tc>
          <w:tcPr>
            <w:tcW w:w="1242" w:type="dxa"/>
            <w:tcBorders>
              <w:top w:val="nil"/>
              <w:left w:val="single" w:sz="4" w:space="0" w:color="000000"/>
              <w:bottom w:val="nil"/>
              <w:right w:val="single" w:sz="4" w:space="0" w:color="000000"/>
            </w:tcBorders>
          </w:tcPr>
          <w:p w14:paraId="40ECFB30"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5E6D4763"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215890D6"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5DB91C7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0,056</w:t>
            </w:r>
          </w:p>
        </w:tc>
        <w:tc>
          <w:tcPr>
            <w:tcW w:w="1243" w:type="dxa"/>
            <w:tcBorders>
              <w:top w:val="nil"/>
              <w:left w:val="single" w:sz="4" w:space="0" w:color="000000"/>
              <w:bottom w:val="nil"/>
              <w:right w:val="single" w:sz="4" w:space="0" w:color="000000"/>
            </w:tcBorders>
            <w:hideMark/>
          </w:tcPr>
          <w:p w14:paraId="2186AA7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0,002</w:t>
            </w:r>
          </w:p>
        </w:tc>
      </w:tr>
      <w:tr w:rsidR="0089412D" w:rsidRPr="0089412D" w14:paraId="7AAAEC6B" w14:textId="77777777" w:rsidTr="0089412D">
        <w:trPr>
          <w:trHeight w:val="206"/>
        </w:trPr>
        <w:tc>
          <w:tcPr>
            <w:tcW w:w="735" w:type="dxa"/>
            <w:tcBorders>
              <w:top w:val="nil"/>
              <w:left w:val="single" w:sz="4" w:space="0" w:color="000000"/>
              <w:bottom w:val="nil"/>
              <w:right w:val="single" w:sz="4" w:space="0" w:color="000000"/>
            </w:tcBorders>
          </w:tcPr>
          <w:p w14:paraId="2070C95D"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21E9C43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6,000</w:t>
            </w:r>
          </w:p>
        </w:tc>
        <w:tc>
          <w:tcPr>
            <w:tcW w:w="1243" w:type="dxa"/>
            <w:gridSpan w:val="2"/>
            <w:tcBorders>
              <w:top w:val="nil"/>
              <w:left w:val="single" w:sz="4" w:space="0" w:color="000000"/>
              <w:bottom w:val="nil"/>
              <w:right w:val="single" w:sz="4" w:space="0" w:color="000000"/>
            </w:tcBorders>
            <w:hideMark/>
          </w:tcPr>
          <w:p w14:paraId="201913C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0,077</w:t>
            </w:r>
          </w:p>
        </w:tc>
        <w:tc>
          <w:tcPr>
            <w:tcW w:w="1242" w:type="dxa"/>
            <w:tcBorders>
              <w:top w:val="nil"/>
              <w:left w:val="single" w:sz="4" w:space="0" w:color="000000"/>
              <w:bottom w:val="nil"/>
              <w:right w:val="single" w:sz="4" w:space="0" w:color="000000"/>
            </w:tcBorders>
          </w:tcPr>
          <w:p w14:paraId="7D1869B1"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2C9BB88B"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6D036F1B"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37CA4B0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0,077</w:t>
            </w:r>
          </w:p>
        </w:tc>
        <w:tc>
          <w:tcPr>
            <w:tcW w:w="1243" w:type="dxa"/>
            <w:tcBorders>
              <w:top w:val="nil"/>
              <w:left w:val="single" w:sz="4" w:space="0" w:color="000000"/>
              <w:bottom w:val="nil"/>
              <w:right w:val="single" w:sz="4" w:space="0" w:color="000000"/>
            </w:tcBorders>
            <w:hideMark/>
          </w:tcPr>
          <w:p w14:paraId="66AC4A4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0,001</w:t>
            </w:r>
          </w:p>
        </w:tc>
      </w:tr>
      <w:tr w:rsidR="0089412D" w:rsidRPr="0089412D" w14:paraId="27878C5E" w14:textId="77777777" w:rsidTr="0089412D">
        <w:trPr>
          <w:trHeight w:val="206"/>
        </w:trPr>
        <w:tc>
          <w:tcPr>
            <w:tcW w:w="735" w:type="dxa"/>
            <w:tcBorders>
              <w:top w:val="nil"/>
              <w:left w:val="single" w:sz="4" w:space="0" w:color="000000"/>
              <w:bottom w:val="nil"/>
              <w:right w:val="single" w:sz="4" w:space="0" w:color="000000"/>
            </w:tcBorders>
          </w:tcPr>
          <w:p w14:paraId="0A3CC886"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58E575B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11,000</w:t>
            </w:r>
          </w:p>
        </w:tc>
        <w:tc>
          <w:tcPr>
            <w:tcW w:w="1243" w:type="dxa"/>
            <w:gridSpan w:val="2"/>
            <w:tcBorders>
              <w:top w:val="nil"/>
              <w:left w:val="single" w:sz="4" w:space="0" w:color="000000"/>
              <w:bottom w:val="nil"/>
              <w:right w:val="single" w:sz="4" w:space="0" w:color="000000"/>
            </w:tcBorders>
            <w:hideMark/>
          </w:tcPr>
          <w:p w14:paraId="75E136A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0,088</w:t>
            </w:r>
          </w:p>
        </w:tc>
        <w:tc>
          <w:tcPr>
            <w:tcW w:w="1242" w:type="dxa"/>
            <w:tcBorders>
              <w:top w:val="nil"/>
              <w:left w:val="single" w:sz="4" w:space="0" w:color="000000"/>
              <w:bottom w:val="nil"/>
              <w:right w:val="single" w:sz="4" w:space="0" w:color="000000"/>
            </w:tcBorders>
          </w:tcPr>
          <w:p w14:paraId="5BF9C030"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174EDB77"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47461888"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6727EB0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0,093</w:t>
            </w:r>
          </w:p>
        </w:tc>
        <w:tc>
          <w:tcPr>
            <w:tcW w:w="1243" w:type="dxa"/>
            <w:tcBorders>
              <w:top w:val="nil"/>
              <w:left w:val="single" w:sz="4" w:space="0" w:color="000000"/>
              <w:bottom w:val="nil"/>
              <w:right w:val="single" w:sz="4" w:space="0" w:color="000000"/>
            </w:tcBorders>
            <w:hideMark/>
          </w:tcPr>
          <w:p w14:paraId="016F57C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6,209</w:t>
            </w:r>
          </w:p>
        </w:tc>
      </w:tr>
      <w:tr w:rsidR="0089412D" w:rsidRPr="0089412D" w14:paraId="700B9A64" w14:textId="77777777" w:rsidTr="0089412D">
        <w:trPr>
          <w:trHeight w:val="207"/>
        </w:trPr>
        <w:tc>
          <w:tcPr>
            <w:tcW w:w="735" w:type="dxa"/>
            <w:tcBorders>
              <w:top w:val="nil"/>
              <w:left w:val="single" w:sz="4" w:space="0" w:color="000000"/>
              <w:bottom w:val="nil"/>
              <w:right w:val="single" w:sz="4" w:space="0" w:color="000000"/>
            </w:tcBorders>
          </w:tcPr>
          <w:p w14:paraId="1620BD88"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0113BF0C"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16,000</w:t>
            </w:r>
          </w:p>
        </w:tc>
        <w:tc>
          <w:tcPr>
            <w:tcW w:w="1243" w:type="dxa"/>
            <w:gridSpan w:val="2"/>
            <w:tcBorders>
              <w:top w:val="nil"/>
              <w:left w:val="single" w:sz="4" w:space="0" w:color="000000"/>
              <w:bottom w:val="nil"/>
              <w:right w:val="single" w:sz="4" w:space="0" w:color="000000"/>
            </w:tcBorders>
          </w:tcPr>
          <w:p w14:paraId="6D94E6C4"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0465E6A1"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544D67A8"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388E8893"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4F1A427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0,101</w:t>
            </w:r>
          </w:p>
        </w:tc>
        <w:tc>
          <w:tcPr>
            <w:tcW w:w="1243" w:type="dxa"/>
            <w:tcBorders>
              <w:top w:val="nil"/>
              <w:left w:val="single" w:sz="4" w:space="0" w:color="000000"/>
              <w:bottom w:val="nil"/>
              <w:right w:val="single" w:sz="4" w:space="0" w:color="000000"/>
            </w:tcBorders>
          </w:tcPr>
          <w:p w14:paraId="3D75ECD6"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551A3DF9" w14:textId="77777777" w:rsidTr="0089412D">
        <w:trPr>
          <w:trHeight w:val="207"/>
        </w:trPr>
        <w:tc>
          <w:tcPr>
            <w:tcW w:w="735" w:type="dxa"/>
            <w:tcBorders>
              <w:top w:val="nil"/>
              <w:left w:val="single" w:sz="4" w:space="0" w:color="000000"/>
              <w:bottom w:val="nil"/>
              <w:right w:val="single" w:sz="4" w:space="0" w:color="000000"/>
            </w:tcBorders>
          </w:tcPr>
          <w:p w14:paraId="082EE791"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0A76554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20,000</w:t>
            </w:r>
          </w:p>
        </w:tc>
        <w:tc>
          <w:tcPr>
            <w:tcW w:w="1243" w:type="dxa"/>
            <w:gridSpan w:val="2"/>
            <w:tcBorders>
              <w:top w:val="nil"/>
              <w:left w:val="single" w:sz="4" w:space="0" w:color="000000"/>
              <w:bottom w:val="nil"/>
              <w:right w:val="single" w:sz="4" w:space="0" w:color="000000"/>
            </w:tcBorders>
          </w:tcPr>
          <w:p w14:paraId="78B18590"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4D5DD52E"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23C826E5"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5088E938"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2F67F4D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0,105</w:t>
            </w:r>
          </w:p>
        </w:tc>
        <w:tc>
          <w:tcPr>
            <w:tcW w:w="1243" w:type="dxa"/>
            <w:tcBorders>
              <w:top w:val="nil"/>
              <w:left w:val="single" w:sz="4" w:space="0" w:color="000000"/>
              <w:bottom w:val="nil"/>
              <w:right w:val="single" w:sz="4" w:space="0" w:color="000000"/>
            </w:tcBorders>
          </w:tcPr>
          <w:p w14:paraId="4229B53A"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592CED2C" w14:textId="77777777" w:rsidTr="0089412D">
        <w:trPr>
          <w:trHeight w:val="235"/>
        </w:trPr>
        <w:tc>
          <w:tcPr>
            <w:tcW w:w="735" w:type="dxa"/>
            <w:tcBorders>
              <w:top w:val="nil"/>
              <w:left w:val="single" w:sz="4" w:space="0" w:color="000000"/>
              <w:bottom w:val="single" w:sz="4" w:space="0" w:color="000000"/>
              <w:right w:val="single" w:sz="4" w:space="0" w:color="000000"/>
            </w:tcBorders>
          </w:tcPr>
          <w:p w14:paraId="6AC8535E"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single" w:sz="4" w:space="0" w:color="000000"/>
              <w:right w:val="single" w:sz="4" w:space="0" w:color="000000"/>
            </w:tcBorders>
            <w:hideMark/>
          </w:tcPr>
          <w:p w14:paraId="22333C27"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30,00</w:t>
            </w:r>
          </w:p>
        </w:tc>
        <w:tc>
          <w:tcPr>
            <w:tcW w:w="1243" w:type="dxa"/>
            <w:gridSpan w:val="2"/>
            <w:tcBorders>
              <w:top w:val="nil"/>
              <w:left w:val="single" w:sz="4" w:space="0" w:color="000000"/>
              <w:bottom w:val="single" w:sz="4" w:space="0" w:color="000000"/>
              <w:right w:val="single" w:sz="4" w:space="0" w:color="000000"/>
            </w:tcBorders>
          </w:tcPr>
          <w:p w14:paraId="22977983"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single" w:sz="4" w:space="0" w:color="000000"/>
              <w:right w:val="single" w:sz="4" w:space="0" w:color="000000"/>
            </w:tcBorders>
          </w:tcPr>
          <w:p w14:paraId="281D6C29"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single" w:sz="4" w:space="0" w:color="000000"/>
              <w:right w:val="single" w:sz="4" w:space="0" w:color="000000"/>
            </w:tcBorders>
          </w:tcPr>
          <w:p w14:paraId="0BCB2502"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single" w:sz="4" w:space="0" w:color="000000"/>
              <w:right w:val="single" w:sz="4" w:space="0" w:color="000000"/>
            </w:tcBorders>
          </w:tcPr>
          <w:p w14:paraId="0B57757A"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single" w:sz="4" w:space="0" w:color="000000"/>
              <w:right w:val="single" w:sz="4" w:space="0" w:color="000000"/>
            </w:tcBorders>
            <w:hideMark/>
          </w:tcPr>
          <w:p w14:paraId="3542823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0,111</w:t>
            </w:r>
          </w:p>
        </w:tc>
        <w:tc>
          <w:tcPr>
            <w:tcW w:w="1243" w:type="dxa"/>
            <w:tcBorders>
              <w:top w:val="nil"/>
              <w:left w:val="single" w:sz="4" w:space="0" w:color="000000"/>
              <w:bottom w:val="single" w:sz="4" w:space="0" w:color="000000"/>
              <w:right w:val="single" w:sz="4" w:space="0" w:color="000000"/>
            </w:tcBorders>
          </w:tcPr>
          <w:p w14:paraId="53896678"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2C59D6EB" w14:textId="77777777" w:rsidTr="0089412D">
        <w:trPr>
          <w:trHeight w:val="234"/>
        </w:trPr>
        <w:tc>
          <w:tcPr>
            <w:tcW w:w="735" w:type="dxa"/>
            <w:tcBorders>
              <w:top w:val="single" w:sz="4" w:space="0" w:color="000000"/>
              <w:left w:val="single" w:sz="4" w:space="0" w:color="000000"/>
              <w:bottom w:val="nil"/>
              <w:right w:val="single" w:sz="4" w:space="0" w:color="000000"/>
            </w:tcBorders>
            <w:hideMark/>
          </w:tcPr>
          <w:p w14:paraId="2B939A2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3</w:t>
            </w:r>
          </w:p>
        </w:tc>
        <w:tc>
          <w:tcPr>
            <w:tcW w:w="1242" w:type="dxa"/>
            <w:tcBorders>
              <w:top w:val="single" w:sz="4" w:space="0" w:color="000000"/>
              <w:left w:val="single" w:sz="4" w:space="0" w:color="000000"/>
              <w:bottom w:val="nil"/>
              <w:right w:val="single" w:sz="4" w:space="0" w:color="000000"/>
            </w:tcBorders>
            <w:hideMark/>
          </w:tcPr>
          <w:p w14:paraId="588ED7D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1,250</w:t>
            </w:r>
          </w:p>
        </w:tc>
        <w:tc>
          <w:tcPr>
            <w:tcW w:w="1243" w:type="dxa"/>
            <w:gridSpan w:val="2"/>
            <w:tcBorders>
              <w:top w:val="single" w:sz="4" w:space="0" w:color="000000"/>
              <w:left w:val="single" w:sz="4" w:space="0" w:color="000000"/>
              <w:bottom w:val="nil"/>
              <w:right w:val="single" w:sz="4" w:space="0" w:color="000000"/>
            </w:tcBorders>
            <w:hideMark/>
          </w:tcPr>
          <w:p w14:paraId="7AFA1F2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0,034</w:t>
            </w:r>
          </w:p>
        </w:tc>
        <w:tc>
          <w:tcPr>
            <w:tcW w:w="1242" w:type="dxa"/>
            <w:tcBorders>
              <w:top w:val="single" w:sz="4" w:space="0" w:color="000000"/>
              <w:left w:val="single" w:sz="4" w:space="0" w:color="000000"/>
              <w:bottom w:val="nil"/>
              <w:right w:val="single" w:sz="4" w:space="0" w:color="000000"/>
            </w:tcBorders>
            <w:hideMark/>
          </w:tcPr>
          <w:p w14:paraId="6889034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2,975</w:t>
            </w:r>
          </w:p>
        </w:tc>
        <w:tc>
          <w:tcPr>
            <w:tcW w:w="1243" w:type="dxa"/>
            <w:tcBorders>
              <w:top w:val="single" w:sz="4" w:space="0" w:color="000000"/>
              <w:left w:val="single" w:sz="4" w:space="0" w:color="000000"/>
              <w:bottom w:val="nil"/>
              <w:right w:val="single" w:sz="4" w:space="0" w:color="000000"/>
            </w:tcBorders>
            <w:hideMark/>
          </w:tcPr>
          <w:p w14:paraId="6B5000AD"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z w:val="24"/>
                <w:szCs w:val="24"/>
                <w:lang w:val="ru-RU"/>
              </w:rPr>
              <w:t>-</w:t>
            </w:r>
            <w:r w:rsidRPr="0089412D">
              <w:rPr>
                <w:rFonts w:ascii="Times New Roman" w:eastAsia="Times New Roman" w:hAnsi="Times New Roman"/>
                <w:spacing w:val="-2"/>
                <w:sz w:val="24"/>
                <w:szCs w:val="24"/>
                <w:lang w:val="ru-RU"/>
              </w:rPr>
              <w:t>0,961</w:t>
            </w:r>
          </w:p>
        </w:tc>
        <w:tc>
          <w:tcPr>
            <w:tcW w:w="1242" w:type="dxa"/>
            <w:tcBorders>
              <w:top w:val="single" w:sz="4" w:space="0" w:color="000000"/>
              <w:left w:val="single" w:sz="4" w:space="0" w:color="000000"/>
              <w:bottom w:val="nil"/>
              <w:right w:val="single" w:sz="4" w:space="0" w:color="000000"/>
            </w:tcBorders>
            <w:hideMark/>
          </w:tcPr>
          <w:p w14:paraId="7736E20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0,094</w:t>
            </w:r>
          </w:p>
        </w:tc>
        <w:tc>
          <w:tcPr>
            <w:tcW w:w="1243" w:type="dxa"/>
            <w:tcBorders>
              <w:top w:val="single" w:sz="4" w:space="0" w:color="000000"/>
              <w:left w:val="single" w:sz="4" w:space="0" w:color="000000"/>
              <w:bottom w:val="nil"/>
              <w:right w:val="single" w:sz="4" w:space="0" w:color="000000"/>
            </w:tcBorders>
            <w:hideMark/>
          </w:tcPr>
          <w:p w14:paraId="0F8A506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0,034</w:t>
            </w:r>
          </w:p>
        </w:tc>
        <w:tc>
          <w:tcPr>
            <w:tcW w:w="1243" w:type="dxa"/>
            <w:tcBorders>
              <w:top w:val="single" w:sz="4" w:space="0" w:color="000000"/>
              <w:left w:val="single" w:sz="4" w:space="0" w:color="000000"/>
              <w:bottom w:val="nil"/>
              <w:right w:val="single" w:sz="4" w:space="0" w:color="000000"/>
            </w:tcBorders>
            <w:hideMark/>
          </w:tcPr>
          <w:p w14:paraId="483B773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0885EDC6" w14:textId="77777777" w:rsidTr="0089412D">
        <w:trPr>
          <w:trHeight w:val="206"/>
        </w:trPr>
        <w:tc>
          <w:tcPr>
            <w:tcW w:w="735" w:type="dxa"/>
            <w:tcBorders>
              <w:top w:val="nil"/>
              <w:left w:val="single" w:sz="4" w:space="0" w:color="000000"/>
              <w:bottom w:val="nil"/>
              <w:right w:val="single" w:sz="4" w:space="0" w:color="000000"/>
            </w:tcBorders>
          </w:tcPr>
          <w:p w14:paraId="0D96CFF6"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6DB4DAF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3,167</w:t>
            </w:r>
          </w:p>
        </w:tc>
        <w:tc>
          <w:tcPr>
            <w:tcW w:w="1243" w:type="dxa"/>
            <w:gridSpan w:val="2"/>
            <w:tcBorders>
              <w:top w:val="nil"/>
              <w:left w:val="single" w:sz="4" w:space="0" w:color="000000"/>
              <w:bottom w:val="nil"/>
              <w:right w:val="single" w:sz="4" w:space="0" w:color="000000"/>
            </w:tcBorders>
            <w:hideMark/>
          </w:tcPr>
          <w:p w14:paraId="4E423F2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0,051</w:t>
            </w:r>
          </w:p>
        </w:tc>
        <w:tc>
          <w:tcPr>
            <w:tcW w:w="1242" w:type="dxa"/>
            <w:tcBorders>
              <w:top w:val="nil"/>
              <w:left w:val="single" w:sz="4" w:space="0" w:color="000000"/>
              <w:bottom w:val="nil"/>
              <w:right w:val="single" w:sz="4" w:space="0" w:color="000000"/>
            </w:tcBorders>
          </w:tcPr>
          <w:p w14:paraId="5E7E99C2"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39DD7D58"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011E78F5"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0912F64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0,051</w:t>
            </w:r>
          </w:p>
        </w:tc>
        <w:tc>
          <w:tcPr>
            <w:tcW w:w="1243" w:type="dxa"/>
            <w:tcBorders>
              <w:top w:val="nil"/>
              <w:left w:val="single" w:sz="4" w:space="0" w:color="000000"/>
              <w:bottom w:val="nil"/>
              <w:right w:val="single" w:sz="4" w:space="0" w:color="000000"/>
            </w:tcBorders>
            <w:hideMark/>
          </w:tcPr>
          <w:p w14:paraId="377E6F70"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0,001</w:t>
            </w:r>
          </w:p>
        </w:tc>
      </w:tr>
      <w:tr w:rsidR="0089412D" w:rsidRPr="0089412D" w14:paraId="5A4339C9" w14:textId="77777777" w:rsidTr="0089412D">
        <w:trPr>
          <w:trHeight w:val="206"/>
        </w:trPr>
        <w:tc>
          <w:tcPr>
            <w:tcW w:w="735" w:type="dxa"/>
            <w:tcBorders>
              <w:top w:val="nil"/>
              <w:left w:val="single" w:sz="4" w:space="0" w:color="000000"/>
              <w:bottom w:val="nil"/>
              <w:right w:val="single" w:sz="4" w:space="0" w:color="000000"/>
            </w:tcBorders>
          </w:tcPr>
          <w:p w14:paraId="14FF8B11"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2A86BF41"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6,000</w:t>
            </w:r>
          </w:p>
        </w:tc>
        <w:tc>
          <w:tcPr>
            <w:tcW w:w="1243" w:type="dxa"/>
            <w:gridSpan w:val="2"/>
            <w:tcBorders>
              <w:top w:val="nil"/>
              <w:left w:val="single" w:sz="4" w:space="0" w:color="000000"/>
              <w:bottom w:val="nil"/>
              <w:right w:val="single" w:sz="4" w:space="0" w:color="000000"/>
            </w:tcBorders>
            <w:hideMark/>
          </w:tcPr>
          <w:p w14:paraId="0E63DD4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0,064</w:t>
            </w:r>
          </w:p>
        </w:tc>
        <w:tc>
          <w:tcPr>
            <w:tcW w:w="1242" w:type="dxa"/>
            <w:tcBorders>
              <w:top w:val="nil"/>
              <w:left w:val="single" w:sz="4" w:space="0" w:color="000000"/>
              <w:bottom w:val="nil"/>
              <w:right w:val="single" w:sz="4" w:space="0" w:color="000000"/>
            </w:tcBorders>
          </w:tcPr>
          <w:p w14:paraId="282DD81F"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01C8EE7D"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1471E0FE"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6FD130DD"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0,064</w:t>
            </w:r>
          </w:p>
        </w:tc>
        <w:tc>
          <w:tcPr>
            <w:tcW w:w="1243" w:type="dxa"/>
            <w:tcBorders>
              <w:top w:val="nil"/>
              <w:left w:val="single" w:sz="4" w:space="0" w:color="000000"/>
              <w:bottom w:val="nil"/>
              <w:right w:val="single" w:sz="4" w:space="0" w:color="000000"/>
            </w:tcBorders>
            <w:hideMark/>
          </w:tcPr>
          <w:p w14:paraId="474C6EC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10"/>
                <w:sz w:val="24"/>
                <w:szCs w:val="24"/>
                <w:lang w:val="ru-RU"/>
              </w:rPr>
              <w:t>0</w:t>
            </w:r>
          </w:p>
        </w:tc>
      </w:tr>
      <w:tr w:rsidR="0089412D" w:rsidRPr="0089412D" w14:paraId="7C4B28E0" w14:textId="77777777" w:rsidTr="0089412D">
        <w:trPr>
          <w:trHeight w:val="207"/>
        </w:trPr>
        <w:tc>
          <w:tcPr>
            <w:tcW w:w="735" w:type="dxa"/>
            <w:tcBorders>
              <w:top w:val="nil"/>
              <w:left w:val="single" w:sz="4" w:space="0" w:color="000000"/>
              <w:bottom w:val="nil"/>
              <w:right w:val="single" w:sz="4" w:space="0" w:color="000000"/>
            </w:tcBorders>
          </w:tcPr>
          <w:p w14:paraId="600CBE44"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63EC2645"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11,000</w:t>
            </w:r>
          </w:p>
        </w:tc>
        <w:tc>
          <w:tcPr>
            <w:tcW w:w="1243" w:type="dxa"/>
            <w:gridSpan w:val="2"/>
            <w:tcBorders>
              <w:top w:val="nil"/>
              <w:left w:val="single" w:sz="4" w:space="0" w:color="000000"/>
              <w:bottom w:val="nil"/>
              <w:right w:val="single" w:sz="4" w:space="0" w:color="000000"/>
            </w:tcBorders>
            <w:hideMark/>
          </w:tcPr>
          <w:p w14:paraId="758510A9"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0,081</w:t>
            </w:r>
          </w:p>
        </w:tc>
        <w:tc>
          <w:tcPr>
            <w:tcW w:w="1242" w:type="dxa"/>
            <w:tcBorders>
              <w:top w:val="nil"/>
              <w:left w:val="single" w:sz="4" w:space="0" w:color="000000"/>
              <w:bottom w:val="nil"/>
              <w:right w:val="single" w:sz="4" w:space="0" w:color="000000"/>
            </w:tcBorders>
          </w:tcPr>
          <w:p w14:paraId="0CDD1D4E"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19BA0132"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0FCC9610"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36A58E73"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0,074</w:t>
            </w:r>
          </w:p>
        </w:tc>
        <w:tc>
          <w:tcPr>
            <w:tcW w:w="1243" w:type="dxa"/>
            <w:tcBorders>
              <w:top w:val="nil"/>
              <w:left w:val="single" w:sz="4" w:space="0" w:color="000000"/>
              <w:bottom w:val="nil"/>
              <w:right w:val="single" w:sz="4" w:space="0" w:color="000000"/>
            </w:tcBorders>
            <w:hideMark/>
          </w:tcPr>
          <w:p w14:paraId="085692D2"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8,054</w:t>
            </w:r>
          </w:p>
        </w:tc>
      </w:tr>
      <w:tr w:rsidR="0089412D" w:rsidRPr="0089412D" w14:paraId="4BA1ED74" w14:textId="77777777" w:rsidTr="0089412D">
        <w:trPr>
          <w:trHeight w:val="207"/>
        </w:trPr>
        <w:tc>
          <w:tcPr>
            <w:tcW w:w="735" w:type="dxa"/>
            <w:tcBorders>
              <w:top w:val="nil"/>
              <w:left w:val="single" w:sz="4" w:space="0" w:color="000000"/>
              <w:bottom w:val="nil"/>
              <w:right w:val="single" w:sz="4" w:space="0" w:color="000000"/>
            </w:tcBorders>
          </w:tcPr>
          <w:p w14:paraId="6A6C081E"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4D8052B8"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16,000</w:t>
            </w:r>
          </w:p>
        </w:tc>
        <w:tc>
          <w:tcPr>
            <w:tcW w:w="1243" w:type="dxa"/>
            <w:gridSpan w:val="2"/>
            <w:tcBorders>
              <w:top w:val="nil"/>
              <w:left w:val="single" w:sz="4" w:space="0" w:color="000000"/>
              <w:bottom w:val="nil"/>
              <w:right w:val="single" w:sz="4" w:space="0" w:color="000000"/>
            </w:tcBorders>
          </w:tcPr>
          <w:p w14:paraId="4EF2454B"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3F593007"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5B9457F4"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64FF1C8E"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29F76986"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0,080</w:t>
            </w:r>
          </w:p>
        </w:tc>
        <w:tc>
          <w:tcPr>
            <w:tcW w:w="1243" w:type="dxa"/>
            <w:tcBorders>
              <w:top w:val="nil"/>
              <w:left w:val="single" w:sz="4" w:space="0" w:color="000000"/>
              <w:bottom w:val="nil"/>
              <w:right w:val="single" w:sz="4" w:space="0" w:color="000000"/>
            </w:tcBorders>
          </w:tcPr>
          <w:p w14:paraId="13980FC6"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427B2915" w14:textId="77777777" w:rsidTr="0089412D">
        <w:trPr>
          <w:trHeight w:val="206"/>
        </w:trPr>
        <w:tc>
          <w:tcPr>
            <w:tcW w:w="735" w:type="dxa"/>
            <w:tcBorders>
              <w:top w:val="nil"/>
              <w:left w:val="single" w:sz="4" w:space="0" w:color="000000"/>
              <w:bottom w:val="nil"/>
              <w:right w:val="single" w:sz="4" w:space="0" w:color="000000"/>
            </w:tcBorders>
          </w:tcPr>
          <w:p w14:paraId="1E1F62C5"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hideMark/>
          </w:tcPr>
          <w:p w14:paraId="351CDB0F"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20,000</w:t>
            </w:r>
          </w:p>
        </w:tc>
        <w:tc>
          <w:tcPr>
            <w:tcW w:w="1243" w:type="dxa"/>
            <w:gridSpan w:val="2"/>
            <w:tcBorders>
              <w:top w:val="nil"/>
              <w:left w:val="single" w:sz="4" w:space="0" w:color="000000"/>
              <w:bottom w:val="nil"/>
              <w:right w:val="single" w:sz="4" w:space="0" w:color="000000"/>
            </w:tcBorders>
          </w:tcPr>
          <w:p w14:paraId="2F0CB0D5"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14E8A1D1"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tcPr>
          <w:p w14:paraId="3B947883"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nil"/>
              <w:right w:val="single" w:sz="4" w:space="0" w:color="000000"/>
            </w:tcBorders>
          </w:tcPr>
          <w:p w14:paraId="49E00C29"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nil"/>
              <w:right w:val="single" w:sz="4" w:space="0" w:color="000000"/>
            </w:tcBorders>
            <w:hideMark/>
          </w:tcPr>
          <w:p w14:paraId="333F612E"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0,082</w:t>
            </w:r>
          </w:p>
        </w:tc>
        <w:tc>
          <w:tcPr>
            <w:tcW w:w="1243" w:type="dxa"/>
            <w:tcBorders>
              <w:top w:val="nil"/>
              <w:left w:val="single" w:sz="4" w:space="0" w:color="000000"/>
              <w:bottom w:val="nil"/>
              <w:right w:val="single" w:sz="4" w:space="0" w:color="000000"/>
            </w:tcBorders>
          </w:tcPr>
          <w:p w14:paraId="217FE4D9" w14:textId="77777777" w:rsidR="0089412D" w:rsidRPr="0089412D" w:rsidRDefault="0089412D" w:rsidP="0089412D">
            <w:pPr>
              <w:rPr>
                <w:rFonts w:ascii="Times New Roman" w:eastAsia="Times New Roman" w:hAnsi="Times New Roman"/>
                <w:sz w:val="24"/>
                <w:szCs w:val="24"/>
                <w:lang w:val="ru-RU"/>
              </w:rPr>
            </w:pPr>
          </w:p>
        </w:tc>
      </w:tr>
      <w:tr w:rsidR="0089412D" w:rsidRPr="0089412D" w14:paraId="5D729636" w14:textId="77777777" w:rsidTr="0089412D">
        <w:trPr>
          <w:trHeight w:val="235"/>
        </w:trPr>
        <w:tc>
          <w:tcPr>
            <w:tcW w:w="735" w:type="dxa"/>
            <w:tcBorders>
              <w:top w:val="nil"/>
              <w:left w:val="single" w:sz="4" w:space="0" w:color="000000"/>
              <w:bottom w:val="single" w:sz="4" w:space="0" w:color="000000"/>
              <w:right w:val="single" w:sz="4" w:space="0" w:color="000000"/>
            </w:tcBorders>
          </w:tcPr>
          <w:p w14:paraId="09E3D2B7"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single" w:sz="4" w:space="0" w:color="000000"/>
              <w:right w:val="single" w:sz="4" w:space="0" w:color="000000"/>
            </w:tcBorders>
            <w:hideMark/>
          </w:tcPr>
          <w:p w14:paraId="04175FEB"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30,00</w:t>
            </w:r>
          </w:p>
        </w:tc>
        <w:tc>
          <w:tcPr>
            <w:tcW w:w="1243" w:type="dxa"/>
            <w:gridSpan w:val="2"/>
            <w:tcBorders>
              <w:top w:val="nil"/>
              <w:left w:val="single" w:sz="4" w:space="0" w:color="000000"/>
              <w:bottom w:val="single" w:sz="4" w:space="0" w:color="000000"/>
              <w:right w:val="single" w:sz="4" w:space="0" w:color="000000"/>
            </w:tcBorders>
          </w:tcPr>
          <w:p w14:paraId="0FC77F02"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single" w:sz="4" w:space="0" w:color="000000"/>
              <w:right w:val="single" w:sz="4" w:space="0" w:color="000000"/>
            </w:tcBorders>
          </w:tcPr>
          <w:p w14:paraId="736031E3"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single" w:sz="4" w:space="0" w:color="000000"/>
              <w:right w:val="single" w:sz="4" w:space="0" w:color="000000"/>
            </w:tcBorders>
          </w:tcPr>
          <w:p w14:paraId="4C66BA37" w14:textId="77777777" w:rsidR="0089412D" w:rsidRPr="0089412D" w:rsidRDefault="0089412D" w:rsidP="0089412D">
            <w:pPr>
              <w:rPr>
                <w:rFonts w:ascii="Times New Roman" w:eastAsia="Times New Roman" w:hAnsi="Times New Roman"/>
                <w:sz w:val="24"/>
                <w:szCs w:val="24"/>
                <w:lang w:val="ru-RU"/>
              </w:rPr>
            </w:pPr>
          </w:p>
        </w:tc>
        <w:tc>
          <w:tcPr>
            <w:tcW w:w="1242" w:type="dxa"/>
            <w:tcBorders>
              <w:top w:val="nil"/>
              <w:left w:val="single" w:sz="4" w:space="0" w:color="000000"/>
              <w:bottom w:val="single" w:sz="4" w:space="0" w:color="000000"/>
              <w:right w:val="single" w:sz="4" w:space="0" w:color="000000"/>
            </w:tcBorders>
          </w:tcPr>
          <w:p w14:paraId="1C02A76D" w14:textId="77777777" w:rsidR="0089412D" w:rsidRPr="0089412D" w:rsidRDefault="0089412D" w:rsidP="0089412D">
            <w:pPr>
              <w:rPr>
                <w:rFonts w:ascii="Times New Roman" w:eastAsia="Times New Roman" w:hAnsi="Times New Roman"/>
                <w:sz w:val="24"/>
                <w:szCs w:val="24"/>
                <w:lang w:val="ru-RU"/>
              </w:rPr>
            </w:pPr>
          </w:p>
        </w:tc>
        <w:tc>
          <w:tcPr>
            <w:tcW w:w="1243" w:type="dxa"/>
            <w:tcBorders>
              <w:top w:val="nil"/>
              <w:left w:val="single" w:sz="4" w:space="0" w:color="000000"/>
              <w:bottom w:val="single" w:sz="4" w:space="0" w:color="000000"/>
              <w:right w:val="single" w:sz="4" w:space="0" w:color="000000"/>
            </w:tcBorders>
            <w:hideMark/>
          </w:tcPr>
          <w:p w14:paraId="2CDDB31A" w14:textId="77777777" w:rsidR="0089412D" w:rsidRPr="0089412D" w:rsidRDefault="0089412D" w:rsidP="0089412D">
            <w:pPr>
              <w:jc w:val="center"/>
              <w:rPr>
                <w:rFonts w:ascii="Times New Roman" w:eastAsia="Times New Roman" w:hAnsi="Times New Roman"/>
                <w:sz w:val="24"/>
                <w:szCs w:val="24"/>
                <w:lang w:val="ru-RU"/>
              </w:rPr>
            </w:pPr>
            <w:r w:rsidRPr="0089412D">
              <w:rPr>
                <w:rFonts w:ascii="Times New Roman" w:eastAsia="Times New Roman" w:hAnsi="Times New Roman"/>
                <w:spacing w:val="-2"/>
                <w:sz w:val="24"/>
                <w:szCs w:val="24"/>
                <w:lang w:val="ru-RU"/>
              </w:rPr>
              <w:t>0,086</w:t>
            </w:r>
          </w:p>
        </w:tc>
        <w:tc>
          <w:tcPr>
            <w:tcW w:w="1243" w:type="dxa"/>
            <w:tcBorders>
              <w:top w:val="nil"/>
              <w:left w:val="single" w:sz="4" w:space="0" w:color="000000"/>
              <w:bottom w:val="single" w:sz="4" w:space="0" w:color="000000"/>
              <w:right w:val="single" w:sz="4" w:space="0" w:color="000000"/>
            </w:tcBorders>
          </w:tcPr>
          <w:p w14:paraId="502CB041" w14:textId="77777777" w:rsidR="0089412D" w:rsidRPr="0089412D" w:rsidRDefault="0089412D" w:rsidP="0089412D">
            <w:pPr>
              <w:rPr>
                <w:rFonts w:ascii="Times New Roman" w:eastAsia="Times New Roman" w:hAnsi="Times New Roman"/>
                <w:sz w:val="24"/>
                <w:szCs w:val="24"/>
                <w:lang w:val="ru-RU"/>
              </w:rPr>
            </w:pPr>
          </w:p>
        </w:tc>
      </w:tr>
    </w:tbl>
    <w:p w14:paraId="61168257" w14:textId="77777777" w:rsidR="008F3347" w:rsidRPr="0089412D" w:rsidRDefault="008F3347" w:rsidP="0089412D">
      <w:pPr>
        <w:spacing w:after="0" w:line="240" w:lineRule="auto"/>
        <w:jc w:val="both"/>
        <w:rPr>
          <w:rFonts w:ascii="Times New Roman" w:hAnsi="Times New Roman" w:cs="Times New Roman"/>
          <w:b/>
          <w:bCs/>
          <w:sz w:val="24"/>
          <w:szCs w:val="24"/>
          <w:lang w:val="ru-RU"/>
        </w:rPr>
      </w:pPr>
    </w:p>
    <w:p w14:paraId="4BB940A1" w14:textId="77777777" w:rsidR="008F3347" w:rsidRPr="008F3347" w:rsidRDefault="008F3347" w:rsidP="008F3347">
      <w:pPr>
        <w:spacing w:after="0" w:line="240" w:lineRule="auto"/>
        <w:ind w:firstLine="340"/>
        <w:jc w:val="both"/>
        <w:rPr>
          <w:rFonts w:ascii="Times New Roman" w:hAnsi="Times New Roman" w:cs="Times New Roman"/>
          <w:b/>
          <w:bCs/>
          <w:sz w:val="28"/>
          <w:szCs w:val="28"/>
          <w:lang w:val="ru-RU"/>
        </w:rPr>
      </w:pPr>
    </w:p>
    <w:p w14:paraId="00BAC57F" w14:textId="1BF0B92A" w:rsidR="008F3347" w:rsidRPr="0089412D" w:rsidRDefault="008F3347" w:rsidP="008F3347">
      <w:pPr>
        <w:spacing w:after="0" w:line="240" w:lineRule="auto"/>
        <w:ind w:firstLine="340"/>
        <w:jc w:val="both"/>
        <w:rPr>
          <w:rFonts w:ascii="Times New Roman" w:hAnsi="Times New Roman" w:cs="Times New Roman"/>
          <w:sz w:val="28"/>
          <w:szCs w:val="28"/>
          <w:lang w:val="ru-RU"/>
        </w:rPr>
      </w:pPr>
      <w:r w:rsidRPr="0089412D">
        <w:rPr>
          <w:rFonts w:ascii="Times New Roman" w:hAnsi="Times New Roman" w:cs="Times New Roman"/>
          <w:sz w:val="28"/>
          <w:szCs w:val="28"/>
          <w:lang w:val="ru-RU"/>
        </w:rPr>
        <w:t xml:space="preserve">Анализ полученных результатов расчета в зоне интерполяции </w:t>
      </w:r>
      <w:proofErr w:type="gramStart"/>
      <w:r w:rsidRPr="0089412D">
        <w:rPr>
          <w:rFonts w:ascii="Times New Roman" w:hAnsi="Times New Roman" w:cs="Times New Roman"/>
          <w:sz w:val="28"/>
          <w:szCs w:val="28"/>
          <w:lang w:val="ru-RU"/>
        </w:rPr>
        <w:t>по- казал</w:t>
      </w:r>
      <w:proofErr w:type="gramEnd"/>
      <w:r w:rsidRPr="0089412D">
        <w:rPr>
          <w:rFonts w:ascii="Times New Roman" w:hAnsi="Times New Roman" w:cs="Times New Roman"/>
          <w:sz w:val="28"/>
          <w:szCs w:val="28"/>
          <w:lang w:val="ru-RU"/>
        </w:rPr>
        <w:t>, что аппроксимация трех экспериментальных точек с помощью дробно-параболической модели дает ничтожно малые погрешности (</w:t>
      </w:r>
      <w:r w:rsidRPr="0089412D">
        <w:rPr>
          <w:rFonts w:ascii="Times New Roman" w:hAnsi="Times New Roman" w:cs="Times New Roman"/>
          <w:sz w:val="28"/>
          <w:szCs w:val="28"/>
          <w:lang w:val="ru-RU"/>
        </w:rPr>
        <w:t></w:t>
      </w:r>
      <w:proofErr w:type="spellStart"/>
      <w:r w:rsidRPr="0089412D">
        <w:rPr>
          <w:rFonts w:ascii="Times New Roman" w:hAnsi="Times New Roman" w:cs="Times New Roman"/>
          <w:sz w:val="28"/>
          <w:szCs w:val="28"/>
          <w:lang w:val="ru-RU"/>
        </w:rPr>
        <w:t>max</w:t>
      </w:r>
      <w:proofErr w:type="spellEnd"/>
      <w:r w:rsidRPr="0089412D">
        <w:rPr>
          <w:rFonts w:ascii="Times New Roman" w:hAnsi="Times New Roman" w:cs="Times New Roman"/>
          <w:sz w:val="28"/>
          <w:szCs w:val="28"/>
          <w:lang w:val="ru-RU"/>
        </w:rPr>
        <w:t xml:space="preserve"> = 0,004). Участки экстраполяции, определенные по трем точкам, вполне удовлетворительные. Опытным путем на основе соответствую- щей обработки значительных массивов расчетных данных (полученных с помощью ЭВМ) нами определена зависимость средней погрешности про- </w:t>
      </w:r>
      <w:proofErr w:type="spellStart"/>
      <w:r w:rsidRPr="0089412D">
        <w:rPr>
          <w:rFonts w:ascii="Times New Roman" w:hAnsi="Times New Roman" w:cs="Times New Roman"/>
          <w:sz w:val="28"/>
          <w:szCs w:val="28"/>
          <w:lang w:val="ru-RU"/>
        </w:rPr>
        <w:t>гнозирования</w:t>
      </w:r>
      <w:proofErr w:type="spellEnd"/>
      <w:r w:rsidRPr="0089412D">
        <w:rPr>
          <w:rFonts w:ascii="Times New Roman" w:hAnsi="Times New Roman" w:cs="Times New Roman"/>
          <w:sz w:val="28"/>
          <w:szCs w:val="28"/>
          <w:lang w:val="ru-RU"/>
        </w:rPr>
        <w:t xml:space="preserve"> </w:t>
      </w:r>
      <w:r w:rsidRPr="0089412D">
        <w:rPr>
          <w:rFonts w:ascii="Times New Roman" w:hAnsi="Times New Roman" w:cs="Times New Roman"/>
          <w:sz w:val="28"/>
          <w:szCs w:val="28"/>
          <w:lang w:val="ru-RU"/>
        </w:rPr>
        <w:t xml:space="preserve">ср от </w:t>
      </w:r>
      <w:r w:rsidRPr="0089412D">
        <w:rPr>
          <w:rFonts w:ascii="Times New Roman" w:hAnsi="Times New Roman" w:cs="Times New Roman"/>
          <w:sz w:val="28"/>
          <w:szCs w:val="28"/>
          <w:lang w:val="ru-RU"/>
        </w:rPr>
        <w:lastRenderedPageBreak/>
        <w:t xml:space="preserve">коэффициента временного упреждения </w:t>
      </w:r>
      <w:proofErr w:type="spellStart"/>
      <w:r w:rsidRPr="0089412D">
        <w:rPr>
          <w:rFonts w:ascii="Times New Roman" w:hAnsi="Times New Roman" w:cs="Times New Roman"/>
          <w:sz w:val="28"/>
          <w:szCs w:val="28"/>
          <w:lang w:val="ru-RU"/>
        </w:rPr>
        <w:t>kУ</w:t>
      </w:r>
      <w:proofErr w:type="spellEnd"/>
      <w:r w:rsidRPr="0089412D">
        <w:rPr>
          <w:rFonts w:ascii="Times New Roman" w:hAnsi="Times New Roman" w:cs="Times New Roman"/>
          <w:sz w:val="28"/>
          <w:szCs w:val="28"/>
          <w:lang w:val="ru-RU"/>
        </w:rPr>
        <w:t xml:space="preserve"> в виде уравнения параболы</w:t>
      </w:r>
      <w:r w:rsidR="0089412D" w:rsidRPr="0089412D">
        <w:rPr>
          <w:rFonts w:ascii="Times New Roman" w:hAnsi="Times New Roman" w:cs="Times New Roman"/>
          <w:sz w:val="28"/>
          <w:szCs w:val="28"/>
          <w:lang w:val="ru-RU"/>
        </w:rPr>
        <w:t xml:space="preserve"> </w:t>
      </w:r>
      <w:r w:rsidRPr="0089412D">
        <w:rPr>
          <w:rFonts w:ascii="Times New Roman" w:hAnsi="Times New Roman" w:cs="Times New Roman"/>
          <w:sz w:val="28"/>
          <w:szCs w:val="28"/>
          <w:lang w:val="ru-RU"/>
        </w:rPr>
        <w:t xml:space="preserve">2 </w:t>
      </w:r>
      <w:r w:rsidRPr="0089412D">
        <w:rPr>
          <w:rFonts w:ascii="Times New Roman" w:hAnsi="Times New Roman" w:cs="Times New Roman"/>
          <w:sz w:val="28"/>
          <w:szCs w:val="28"/>
          <w:lang w:val="ru-RU"/>
        </w:rPr>
        <w:t> 33</w:t>
      </w:r>
      <w:proofErr w:type="gramStart"/>
      <w:r w:rsidRPr="0089412D">
        <w:rPr>
          <w:rFonts w:ascii="Times New Roman" w:hAnsi="Times New Roman" w:cs="Times New Roman"/>
          <w:sz w:val="28"/>
          <w:szCs w:val="28"/>
          <w:lang w:val="ru-RU"/>
        </w:rPr>
        <w:t>k .</w:t>
      </w:r>
      <w:proofErr w:type="gramEnd"/>
      <w:r w:rsidR="0089412D">
        <w:rPr>
          <w:rFonts w:ascii="Times New Roman" w:hAnsi="Times New Roman" w:cs="Times New Roman"/>
          <w:sz w:val="28"/>
          <w:szCs w:val="28"/>
          <w:lang w:val="ru-RU"/>
        </w:rPr>
        <w:t xml:space="preserve"> </w:t>
      </w:r>
      <w:r w:rsidRPr="0089412D">
        <w:rPr>
          <w:rFonts w:ascii="Times New Roman" w:hAnsi="Times New Roman" w:cs="Times New Roman"/>
          <w:sz w:val="28"/>
          <w:szCs w:val="28"/>
          <w:lang w:val="ru-RU"/>
        </w:rPr>
        <w:t>ср</w:t>
      </w:r>
      <w:r w:rsidRPr="0089412D">
        <w:rPr>
          <w:rFonts w:ascii="Times New Roman" w:hAnsi="Times New Roman" w:cs="Times New Roman"/>
          <w:sz w:val="28"/>
          <w:szCs w:val="28"/>
          <w:lang w:val="ru-RU"/>
        </w:rPr>
        <w:tab/>
        <w:t>У</w:t>
      </w:r>
    </w:p>
    <w:p w14:paraId="1D51EB66" w14:textId="77777777" w:rsidR="008F3347" w:rsidRPr="0089412D" w:rsidRDefault="008F3347" w:rsidP="008F3347">
      <w:pPr>
        <w:spacing w:after="0" w:line="240" w:lineRule="auto"/>
        <w:ind w:firstLine="340"/>
        <w:jc w:val="both"/>
        <w:rPr>
          <w:rFonts w:ascii="Times New Roman" w:hAnsi="Times New Roman" w:cs="Times New Roman"/>
          <w:sz w:val="28"/>
          <w:szCs w:val="28"/>
          <w:lang w:val="ru-RU"/>
        </w:rPr>
      </w:pPr>
      <w:r w:rsidRPr="0089412D">
        <w:rPr>
          <w:rFonts w:ascii="Times New Roman" w:hAnsi="Times New Roman" w:cs="Times New Roman"/>
          <w:sz w:val="28"/>
          <w:szCs w:val="28"/>
          <w:lang w:val="ru-RU"/>
        </w:rPr>
        <w:t xml:space="preserve">Средняя погрешность предсказания развития коррозии достаточно низкая и не превышает </w:t>
      </w:r>
      <w:r w:rsidRPr="0089412D">
        <w:rPr>
          <w:rFonts w:ascii="Times New Roman" w:hAnsi="Times New Roman" w:cs="Times New Roman"/>
          <w:sz w:val="28"/>
          <w:szCs w:val="28"/>
          <w:lang w:val="ru-RU"/>
        </w:rPr>
        <w:t xml:space="preserve">ср = 10%, что является вполне </w:t>
      </w:r>
      <w:proofErr w:type="spellStart"/>
      <w:proofErr w:type="gramStart"/>
      <w:r w:rsidRPr="0089412D">
        <w:rPr>
          <w:rFonts w:ascii="Times New Roman" w:hAnsi="Times New Roman" w:cs="Times New Roman"/>
          <w:sz w:val="28"/>
          <w:szCs w:val="28"/>
          <w:lang w:val="ru-RU"/>
        </w:rPr>
        <w:t>удовлетворитель</w:t>
      </w:r>
      <w:proofErr w:type="spellEnd"/>
      <w:r w:rsidRPr="0089412D">
        <w:rPr>
          <w:rFonts w:ascii="Times New Roman" w:hAnsi="Times New Roman" w:cs="Times New Roman"/>
          <w:sz w:val="28"/>
          <w:szCs w:val="28"/>
          <w:lang w:val="ru-RU"/>
        </w:rPr>
        <w:t xml:space="preserve">- </w:t>
      </w:r>
      <w:proofErr w:type="spellStart"/>
      <w:r w:rsidRPr="0089412D">
        <w:rPr>
          <w:rFonts w:ascii="Times New Roman" w:hAnsi="Times New Roman" w:cs="Times New Roman"/>
          <w:sz w:val="28"/>
          <w:szCs w:val="28"/>
          <w:lang w:val="ru-RU"/>
        </w:rPr>
        <w:t>ным</w:t>
      </w:r>
      <w:proofErr w:type="spellEnd"/>
      <w:proofErr w:type="gramEnd"/>
      <w:r w:rsidRPr="0089412D">
        <w:rPr>
          <w:rFonts w:ascii="Times New Roman" w:hAnsi="Times New Roman" w:cs="Times New Roman"/>
          <w:sz w:val="28"/>
          <w:szCs w:val="28"/>
          <w:lang w:val="ru-RU"/>
        </w:rPr>
        <w:t xml:space="preserve"> для практики результатом.</w:t>
      </w:r>
    </w:p>
    <w:p w14:paraId="5C4524E4" w14:textId="0C965A5B" w:rsidR="008F3347" w:rsidRPr="0089412D" w:rsidRDefault="008F3347" w:rsidP="008F3347">
      <w:pPr>
        <w:spacing w:after="0" w:line="240" w:lineRule="auto"/>
        <w:ind w:firstLine="340"/>
        <w:jc w:val="both"/>
        <w:rPr>
          <w:rFonts w:ascii="Times New Roman" w:hAnsi="Times New Roman" w:cs="Times New Roman"/>
          <w:sz w:val="28"/>
          <w:szCs w:val="28"/>
          <w:lang w:val="ru-RU"/>
        </w:rPr>
      </w:pPr>
      <w:r w:rsidRPr="0089412D">
        <w:rPr>
          <w:rFonts w:ascii="Times New Roman" w:hAnsi="Times New Roman" w:cs="Times New Roman"/>
          <w:sz w:val="28"/>
          <w:szCs w:val="28"/>
          <w:lang w:val="ru-RU"/>
        </w:rPr>
        <w:t>Таким образом, результаты экспериментальных исследований, полученные различными авторами в различных агрессивных эксплуатационных средах, позволили показать адекватность разработанной методики прогнозирования коррозионного износа металлических конструкций.</w:t>
      </w:r>
    </w:p>
    <w:p w14:paraId="11A570CC" w14:textId="74E047DE" w:rsidR="008F3347" w:rsidRDefault="008F3347" w:rsidP="008F3347">
      <w:pPr>
        <w:spacing w:after="0" w:line="240" w:lineRule="auto"/>
        <w:ind w:firstLine="340"/>
        <w:jc w:val="both"/>
        <w:rPr>
          <w:rFonts w:ascii="Times New Roman" w:hAnsi="Times New Roman" w:cs="Times New Roman"/>
          <w:b/>
          <w:bCs/>
          <w:sz w:val="28"/>
          <w:szCs w:val="28"/>
        </w:rPr>
      </w:pPr>
    </w:p>
    <w:p w14:paraId="58ADF3F7" w14:textId="77777777" w:rsidR="005638E1" w:rsidRPr="005638E1" w:rsidRDefault="005638E1" w:rsidP="005638E1">
      <w:pPr>
        <w:spacing w:after="0" w:line="240" w:lineRule="auto"/>
        <w:ind w:firstLine="340"/>
        <w:jc w:val="both"/>
        <w:rPr>
          <w:rFonts w:ascii="Times New Roman" w:hAnsi="Times New Roman" w:cs="Times New Roman"/>
          <w:b/>
          <w:bCs/>
          <w:sz w:val="28"/>
          <w:szCs w:val="28"/>
        </w:rPr>
      </w:pPr>
    </w:p>
    <w:p w14:paraId="2475374E" w14:textId="77777777" w:rsidR="005638E1" w:rsidRPr="005638E1" w:rsidRDefault="005638E1" w:rsidP="005638E1">
      <w:pPr>
        <w:spacing w:after="0" w:line="240" w:lineRule="auto"/>
        <w:ind w:firstLine="340"/>
        <w:jc w:val="both"/>
        <w:rPr>
          <w:rFonts w:ascii="Times New Roman" w:hAnsi="Times New Roman" w:cs="Times New Roman"/>
          <w:b/>
          <w:bCs/>
          <w:sz w:val="28"/>
          <w:szCs w:val="28"/>
        </w:rPr>
      </w:pPr>
    </w:p>
    <w:p w14:paraId="3FD76661" w14:textId="77777777" w:rsidR="005638E1" w:rsidRPr="005638E1" w:rsidRDefault="005638E1" w:rsidP="005638E1">
      <w:pPr>
        <w:spacing w:after="0" w:line="240" w:lineRule="auto"/>
        <w:ind w:firstLine="340"/>
        <w:jc w:val="both"/>
        <w:rPr>
          <w:rFonts w:ascii="Times New Roman" w:hAnsi="Times New Roman" w:cs="Times New Roman"/>
          <w:b/>
          <w:bCs/>
          <w:sz w:val="28"/>
          <w:szCs w:val="28"/>
        </w:rPr>
      </w:pPr>
    </w:p>
    <w:p w14:paraId="457F762C" w14:textId="77777777" w:rsidR="005638E1" w:rsidRPr="005638E1" w:rsidRDefault="005638E1" w:rsidP="005638E1">
      <w:pPr>
        <w:spacing w:after="0" w:line="240" w:lineRule="auto"/>
        <w:ind w:firstLine="340"/>
        <w:jc w:val="both"/>
        <w:rPr>
          <w:rFonts w:ascii="Times New Roman" w:hAnsi="Times New Roman" w:cs="Times New Roman"/>
          <w:b/>
          <w:bCs/>
          <w:sz w:val="28"/>
          <w:szCs w:val="28"/>
        </w:rPr>
      </w:pPr>
      <w:r w:rsidRPr="005638E1">
        <w:rPr>
          <w:rFonts w:ascii="Times New Roman" w:hAnsi="Times New Roman" w:cs="Times New Roman"/>
          <w:b/>
          <w:bCs/>
          <w:sz w:val="28"/>
          <w:szCs w:val="28"/>
        </w:rPr>
        <w:t>РАССМОТРЕНИЕ ПОЖАРНОЙ БЕЗОПАСНОСТИ МЕТОДАМИ СИСТЕМНОГО АНАЛИЗА*</w:t>
      </w:r>
    </w:p>
    <w:p w14:paraId="45E55525" w14:textId="77777777" w:rsidR="005638E1" w:rsidRPr="005638E1" w:rsidRDefault="005638E1" w:rsidP="005638E1">
      <w:pPr>
        <w:spacing w:after="0" w:line="240" w:lineRule="auto"/>
        <w:ind w:firstLine="340"/>
        <w:jc w:val="both"/>
        <w:rPr>
          <w:rFonts w:ascii="Times New Roman" w:hAnsi="Times New Roman" w:cs="Times New Roman"/>
          <w:b/>
          <w:bCs/>
          <w:sz w:val="28"/>
          <w:szCs w:val="28"/>
        </w:rPr>
      </w:pPr>
    </w:p>
    <w:p w14:paraId="0A003A25"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Экономическое значение пожаров</w:t>
      </w:r>
    </w:p>
    <w:p w14:paraId="45C35EC7"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Несмотря на достижения в области противопожарной защиты, сказывающейся в положительном снижении числа жертв при пожарах, в большинстве стран Европы и России финансовые затраты и другие ресурсы для достижения желаемого уровня пожарной безопасности по- прежнему ежегодно повышаются [1]. Так, например, в России согласно статистике МЧС за 2011 год только прямой материальный ущерб от пожаров составил больше 18 миллиардов рублей. При этом прямой </w:t>
      </w:r>
      <w:proofErr w:type="spellStart"/>
      <w:r w:rsidRPr="005638E1">
        <w:rPr>
          <w:rFonts w:ascii="Times New Roman" w:hAnsi="Times New Roman" w:cs="Times New Roman"/>
          <w:sz w:val="28"/>
          <w:szCs w:val="28"/>
        </w:rPr>
        <w:t>ма</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териальный</w:t>
      </w:r>
      <w:proofErr w:type="spellEnd"/>
      <w:r w:rsidRPr="005638E1">
        <w:rPr>
          <w:rFonts w:ascii="Times New Roman" w:hAnsi="Times New Roman" w:cs="Times New Roman"/>
          <w:sz w:val="28"/>
          <w:szCs w:val="28"/>
        </w:rPr>
        <w:t xml:space="preserve"> годовой ущерб от пожаров больше чем удвоился с 2007 </w:t>
      </w:r>
      <w:proofErr w:type="spellStart"/>
      <w:r w:rsidRPr="005638E1">
        <w:rPr>
          <w:rFonts w:ascii="Times New Roman" w:hAnsi="Times New Roman" w:cs="Times New Roman"/>
          <w:sz w:val="28"/>
          <w:szCs w:val="28"/>
        </w:rPr>
        <w:t>го</w:t>
      </w:r>
      <w:proofErr w:type="spellEnd"/>
      <w:r w:rsidRPr="005638E1">
        <w:rPr>
          <w:rFonts w:ascii="Times New Roman" w:hAnsi="Times New Roman" w:cs="Times New Roman"/>
          <w:sz w:val="28"/>
          <w:szCs w:val="28"/>
        </w:rPr>
        <w:t>- да [2].</w:t>
      </w:r>
    </w:p>
    <w:p w14:paraId="7317E11D" w14:textId="77777777" w:rsidR="005638E1" w:rsidRPr="005638E1" w:rsidRDefault="005638E1" w:rsidP="005638E1">
      <w:pPr>
        <w:spacing w:after="0" w:line="240" w:lineRule="auto"/>
        <w:ind w:firstLine="340"/>
        <w:jc w:val="both"/>
        <w:rPr>
          <w:rFonts w:ascii="Times New Roman" w:hAnsi="Times New Roman" w:cs="Times New Roman"/>
          <w:sz w:val="28"/>
          <w:szCs w:val="28"/>
        </w:rPr>
      </w:pPr>
    </w:p>
    <w:p w14:paraId="0F794EA3"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Системный подход к пожарной безопасности</w:t>
      </w:r>
    </w:p>
    <w:p w14:paraId="3BCA7FE8"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Для решения сложных таких задач, как пожарная безопасность, имеется универсальная методика на основе системного подхода и си- </w:t>
      </w:r>
      <w:proofErr w:type="spellStart"/>
      <w:r w:rsidRPr="005638E1">
        <w:rPr>
          <w:rFonts w:ascii="Times New Roman" w:hAnsi="Times New Roman" w:cs="Times New Roman"/>
          <w:sz w:val="28"/>
          <w:szCs w:val="28"/>
        </w:rPr>
        <w:t>стемного</w:t>
      </w:r>
      <w:proofErr w:type="spellEnd"/>
      <w:r w:rsidRPr="005638E1">
        <w:rPr>
          <w:rFonts w:ascii="Times New Roman" w:hAnsi="Times New Roman" w:cs="Times New Roman"/>
          <w:sz w:val="28"/>
          <w:szCs w:val="28"/>
        </w:rPr>
        <w:t xml:space="preserve"> анализа [3-5]. Универсальность данного системного подхода разрешает рассматривать пожарную безопасность как систему и </w:t>
      </w:r>
      <w:proofErr w:type="spellStart"/>
      <w:r w:rsidRPr="005638E1">
        <w:rPr>
          <w:rFonts w:ascii="Times New Roman" w:hAnsi="Times New Roman" w:cs="Times New Roman"/>
          <w:sz w:val="28"/>
          <w:szCs w:val="28"/>
        </w:rPr>
        <w:t>прини</w:t>
      </w:r>
      <w:proofErr w:type="spellEnd"/>
      <w:r w:rsidRPr="005638E1">
        <w:rPr>
          <w:rFonts w:ascii="Times New Roman" w:hAnsi="Times New Roman" w:cs="Times New Roman"/>
          <w:sz w:val="28"/>
          <w:szCs w:val="28"/>
        </w:rPr>
        <w:t>- мать на основе этого понимания улучшающие действия.</w:t>
      </w:r>
    </w:p>
    <w:p w14:paraId="6299C610"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Безусловно, процесс достижения желаемого уровня пожарной без- опасности является сложной задачей на будущее, которая в данный </w:t>
      </w:r>
      <w:proofErr w:type="spellStart"/>
      <w:r w:rsidRPr="005638E1">
        <w:rPr>
          <w:rFonts w:ascii="Times New Roman" w:hAnsi="Times New Roman" w:cs="Times New Roman"/>
          <w:sz w:val="28"/>
          <w:szCs w:val="28"/>
        </w:rPr>
        <w:t>мо</w:t>
      </w:r>
      <w:proofErr w:type="spellEnd"/>
      <w:r w:rsidRPr="005638E1">
        <w:rPr>
          <w:rFonts w:ascii="Times New Roman" w:hAnsi="Times New Roman" w:cs="Times New Roman"/>
          <w:sz w:val="28"/>
          <w:szCs w:val="28"/>
        </w:rPr>
        <w:t>- мент не решена удовлетворительно. Это показывают многочисленные трагедии при пожарах недавнего времени. Именно поэтому сегодня как никогда следует обратиться к универсальному системному и комплекс- ному подходу для разрешения ряда задач, связанных с пожарной без- опасностью [7].</w:t>
      </w:r>
    </w:p>
    <w:p w14:paraId="40504B66"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Для рассмотрения пожарной безопасности с позиций системно- </w:t>
      </w:r>
      <w:proofErr w:type="spellStart"/>
      <w:r w:rsidRPr="005638E1">
        <w:rPr>
          <w:rFonts w:ascii="Times New Roman" w:hAnsi="Times New Roman" w:cs="Times New Roman"/>
          <w:sz w:val="28"/>
          <w:szCs w:val="28"/>
        </w:rPr>
        <w:t>го</w:t>
      </w:r>
      <w:proofErr w:type="spellEnd"/>
      <w:r w:rsidRPr="005638E1">
        <w:rPr>
          <w:rFonts w:ascii="Times New Roman" w:hAnsi="Times New Roman" w:cs="Times New Roman"/>
          <w:sz w:val="28"/>
          <w:szCs w:val="28"/>
        </w:rPr>
        <w:t xml:space="preserve"> подхода применим методологию прикладного системного анализа, описанного Ф.П. Тарасенко в работе «Прикладной системный </w:t>
      </w:r>
      <w:proofErr w:type="spellStart"/>
      <w:r w:rsidRPr="005638E1">
        <w:rPr>
          <w:rFonts w:ascii="Times New Roman" w:hAnsi="Times New Roman" w:cs="Times New Roman"/>
          <w:sz w:val="28"/>
          <w:szCs w:val="28"/>
        </w:rPr>
        <w:t>ана</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лиз</w:t>
      </w:r>
      <w:proofErr w:type="spellEnd"/>
      <w:r w:rsidRPr="005638E1">
        <w:rPr>
          <w:rFonts w:ascii="Times New Roman" w:hAnsi="Times New Roman" w:cs="Times New Roman"/>
          <w:sz w:val="28"/>
          <w:szCs w:val="28"/>
        </w:rPr>
        <w:t>» [5].</w:t>
      </w:r>
    </w:p>
    <w:p w14:paraId="63695DFF" w14:textId="77777777" w:rsidR="005638E1" w:rsidRPr="005638E1" w:rsidRDefault="005638E1" w:rsidP="005638E1">
      <w:pPr>
        <w:spacing w:after="0" w:line="240" w:lineRule="auto"/>
        <w:ind w:firstLine="340"/>
        <w:jc w:val="both"/>
        <w:rPr>
          <w:rFonts w:ascii="Times New Roman" w:hAnsi="Times New Roman" w:cs="Times New Roman"/>
          <w:sz w:val="28"/>
          <w:szCs w:val="28"/>
        </w:rPr>
      </w:pPr>
    </w:p>
    <w:p w14:paraId="5C47E696"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Системный анализ пожарной безопасности</w:t>
      </w:r>
    </w:p>
    <w:p w14:paraId="4D65F85C"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Согласно системному подходу следует сначала понять, почему пожарную безопасность можно рассматривать как систему. Для этого рассмотрим категории </w:t>
      </w:r>
      <w:r w:rsidRPr="005638E1">
        <w:rPr>
          <w:rFonts w:ascii="Times New Roman" w:hAnsi="Times New Roman" w:cs="Times New Roman"/>
          <w:sz w:val="28"/>
          <w:szCs w:val="28"/>
        </w:rPr>
        <w:lastRenderedPageBreak/>
        <w:t>свойств этой системы, которые можно разделить на статические, динамические и синтетические (рис. 1).</w:t>
      </w:r>
    </w:p>
    <w:p w14:paraId="5BF5C287" w14:textId="316353DD" w:rsidR="005638E1" w:rsidRDefault="005638E1" w:rsidP="005638E1">
      <w:pPr>
        <w:spacing w:after="0" w:line="240" w:lineRule="auto"/>
        <w:ind w:firstLine="340"/>
        <w:jc w:val="both"/>
        <w:rPr>
          <w:rFonts w:ascii="Times New Roman" w:hAnsi="Times New Roman" w:cs="Times New Roman"/>
          <w:sz w:val="28"/>
          <w:szCs w:val="28"/>
        </w:rPr>
      </w:pPr>
    </w:p>
    <w:p w14:paraId="4A95232C" w14:textId="53A1700A" w:rsidR="005638E1" w:rsidRPr="005638E1" w:rsidRDefault="005638E1" w:rsidP="005638E1">
      <w:pPr>
        <w:spacing w:after="0" w:line="240" w:lineRule="auto"/>
        <w:ind w:firstLine="34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2B51EFE" wp14:editId="70A3B69C">
            <wp:extent cx="1993265" cy="1755775"/>
            <wp:effectExtent l="0" t="0" r="698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93265" cy="1755775"/>
                    </a:xfrm>
                    <a:prstGeom prst="rect">
                      <a:avLst/>
                    </a:prstGeom>
                    <a:noFill/>
                  </pic:spPr>
                </pic:pic>
              </a:graphicData>
            </a:graphic>
          </wp:inline>
        </w:drawing>
      </w:r>
    </w:p>
    <w:p w14:paraId="7E349E77"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Рис. 1. Категории свойств системы пожарной безопасности</w:t>
      </w:r>
    </w:p>
    <w:p w14:paraId="43B02AE0"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 </w:t>
      </w:r>
    </w:p>
    <w:p w14:paraId="58699FBA"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Статические свойства пожарной безопасности</w:t>
      </w:r>
    </w:p>
    <w:p w14:paraId="67217FEE"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Среди статических свойств этой системы можно выделить:</w:t>
      </w:r>
    </w:p>
    <w:p w14:paraId="0B35B3BE"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t>целостность;</w:t>
      </w:r>
    </w:p>
    <w:p w14:paraId="263D312E"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t>открытость;</w:t>
      </w:r>
    </w:p>
    <w:p w14:paraId="14946B2F"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t>внутреннюю неоднородность системы;</w:t>
      </w:r>
    </w:p>
    <w:p w14:paraId="1CE0A9C4"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t>структурированность.</w:t>
      </w:r>
    </w:p>
    <w:p w14:paraId="71DD86D0"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Под статическими свойствами систем понимают конкретные со- стояния системы в любой, но фиксированный момент времени.</w:t>
      </w:r>
    </w:p>
    <w:p w14:paraId="5A89C5C2"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Целостность системы пожарной безопасности, как одно из стати- </w:t>
      </w:r>
      <w:proofErr w:type="spellStart"/>
      <w:r w:rsidRPr="005638E1">
        <w:rPr>
          <w:rFonts w:ascii="Times New Roman" w:hAnsi="Times New Roman" w:cs="Times New Roman"/>
          <w:sz w:val="28"/>
          <w:szCs w:val="28"/>
        </w:rPr>
        <w:t>ческих</w:t>
      </w:r>
      <w:proofErr w:type="spellEnd"/>
      <w:r w:rsidRPr="005638E1">
        <w:rPr>
          <w:rFonts w:ascii="Times New Roman" w:hAnsi="Times New Roman" w:cs="Times New Roman"/>
          <w:sz w:val="28"/>
          <w:szCs w:val="28"/>
        </w:rPr>
        <w:t xml:space="preserve"> свойств, означает, что пожарную безопасность нужно понимать как единое и целое, отличающуюся от других систем, в том числе и си- </w:t>
      </w:r>
      <w:proofErr w:type="spellStart"/>
      <w:r w:rsidRPr="005638E1">
        <w:rPr>
          <w:rFonts w:ascii="Times New Roman" w:hAnsi="Times New Roman" w:cs="Times New Roman"/>
          <w:sz w:val="28"/>
          <w:szCs w:val="28"/>
        </w:rPr>
        <w:t>стем</w:t>
      </w:r>
      <w:proofErr w:type="spellEnd"/>
      <w:r w:rsidRPr="005638E1">
        <w:rPr>
          <w:rFonts w:ascii="Times New Roman" w:hAnsi="Times New Roman" w:cs="Times New Roman"/>
          <w:sz w:val="28"/>
          <w:szCs w:val="28"/>
        </w:rPr>
        <w:t xml:space="preserve"> безопасности.</w:t>
      </w:r>
    </w:p>
    <w:p w14:paraId="72748867"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Под открытостью системы понимают ее взаимодействие с другими системами или окружающей средой посредством входов и выходов. В случае системы пожарной безопасности это, например, многообразные входы со стороны использования данного объекта или правовые акты, влияющие на ее состояние, или выходы в виде влияния на экологию или финансовый успех одной взятой организации или всей экономики.</w:t>
      </w:r>
    </w:p>
    <w:p w14:paraId="7BA1CAF4"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Система пожарной безопасности неоднородна, то есть она имеет элементы самого различного характера как, например, технические си- </w:t>
      </w:r>
      <w:proofErr w:type="spellStart"/>
      <w:r w:rsidRPr="005638E1">
        <w:rPr>
          <w:rFonts w:ascii="Times New Roman" w:hAnsi="Times New Roman" w:cs="Times New Roman"/>
          <w:sz w:val="28"/>
          <w:szCs w:val="28"/>
        </w:rPr>
        <w:t>стемы</w:t>
      </w:r>
      <w:proofErr w:type="spellEnd"/>
      <w:r w:rsidRPr="005638E1">
        <w:rPr>
          <w:rFonts w:ascii="Times New Roman" w:hAnsi="Times New Roman" w:cs="Times New Roman"/>
          <w:sz w:val="28"/>
          <w:szCs w:val="28"/>
        </w:rPr>
        <w:t xml:space="preserve"> пожарной защиты, люди и организации, задействованные до и во время пожара, систему нормативных и правовых предписаний и т.д.</w:t>
      </w:r>
    </w:p>
    <w:p w14:paraId="08F3F671"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Также система пожарной безопасности имеет свою </w:t>
      </w:r>
      <w:proofErr w:type="spellStart"/>
      <w:r w:rsidRPr="005638E1">
        <w:rPr>
          <w:rFonts w:ascii="Times New Roman" w:hAnsi="Times New Roman" w:cs="Times New Roman"/>
          <w:sz w:val="28"/>
          <w:szCs w:val="28"/>
        </w:rPr>
        <w:t>структуриро</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ванность</w:t>
      </w:r>
      <w:proofErr w:type="spellEnd"/>
      <w:r w:rsidRPr="005638E1">
        <w:rPr>
          <w:rFonts w:ascii="Times New Roman" w:hAnsi="Times New Roman" w:cs="Times New Roman"/>
          <w:sz w:val="28"/>
          <w:szCs w:val="28"/>
        </w:rPr>
        <w:t xml:space="preserve">, которая выражается в различных взаимосвязях между </w:t>
      </w:r>
      <w:proofErr w:type="spellStart"/>
      <w:r w:rsidRPr="005638E1">
        <w:rPr>
          <w:rFonts w:ascii="Times New Roman" w:hAnsi="Times New Roman" w:cs="Times New Roman"/>
          <w:sz w:val="28"/>
          <w:szCs w:val="28"/>
        </w:rPr>
        <w:t>элемен</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тами</w:t>
      </w:r>
      <w:proofErr w:type="spellEnd"/>
      <w:r w:rsidRPr="005638E1">
        <w:rPr>
          <w:rFonts w:ascii="Times New Roman" w:hAnsi="Times New Roman" w:cs="Times New Roman"/>
          <w:sz w:val="28"/>
          <w:szCs w:val="28"/>
        </w:rPr>
        <w:t xml:space="preserve"> системы. Эта структурированность и создает целостность всей си- </w:t>
      </w:r>
      <w:proofErr w:type="spellStart"/>
      <w:r w:rsidRPr="005638E1">
        <w:rPr>
          <w:rFonts w:ascii="Times New Roman" w:hAnsi="Times New Roman" w:cs="Times New Roman"/>
          <w:sz w:val="28"/>
          <w:szCs w:val="28"/>
        </w:rPr>
        <w:t>стемы</w:t>
      </w:r>
      <w:proofErr w:type="spellEnd"/>
      <w:r w:rsidRPr="005638E1">
        <w:rPr>
          <w:rFonts w:ascii="Times New Roman" w:hAnsi="Times New Roman" w:cs="Times New Roman"/>
          <w:sz w:val="28"/>
          <w:szCs w:val="28"/>
        </w:rPr>
        <w:t xml:space="preserve"> пожарной безопасности.</w:t>
      </w:r>
    </w:p>
    <w:p w14:paraId="12421403" w14:textId="77777777" w:rsidR="005638E1" w:rsidRPr="005638E1" w:rsidRDefault="005638E1" w:rsidP="005638E1">
      <w:pPr>
        <w:spacing w:after="0" w:line="240" w:lineRule="auto"/>
        <w:ind w:firstLine="340"/>
        <w:jc w:val="both"/>
        <w:rPr>
          <w:rFonts w:ascii="Times New Roman" w:hAnsi="Times New Roman" w:cs="Times New Roman"/>
          <w:sz w:val="28"/>
          <w:szCs w:val="28"/>
        </w:rPr>
      </w:pPr>
    </w:p>
    <w:p w14:paraId="0C066B18"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Динамические свойства пожарной безопасности</w:t>
      </w:r>
    </w:p>
    <w:p w14:paraId="6D472D71" w14:textId="77777777" w:rsidR="005638E1" w:rsidRPr="005638E1" w:rsidRDefault="005638E1" w:rsidP="005638E1">
      <w:pPr>
        <w:spacing w:after="0" w:line="240" w:lineRule="auto"/>
        <w:ind w:firstLine="340"/>
        <w:jc w:val="both"/>
        <w:rPr>
          <w:rFonts w:ascii="Times New Roman" w:hAnsi="Times New Roman" w:cs="Times New Roman"/>
          <w:sz w:val="28"/>
          <w:szCs w:val="28"/>
        </w:rPr>
      </w:pPr>
    </w:p>
    <w:p w14:paraId="5EA72AF4"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Помимо статических свойств систем, система пожарной </w:t>
      </w:r>
      <w:proofErr w:type="spellStart"/>
      <w:r w:rsidRPr="005638E1">
        <w:rPr>
          <w:rFonts w:ascii="Times New Roman" w:hAnsi="Times New Roman" w:cs="Times New Roman"/>
          <w:sz w:val="28"/>
          <w:szCs w:val="28"/>
        </w:rPr>
        <w:t>безопас</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ности</w:t>
      </w:r>
      <w:proofErr w:type="spellEnd"/>
      <w:r w:rsidRPr="005638E1">
        <w:rPr>
          <w:rFonts w:ascii="Times New Roman" w:hAnsi="Times New Roman" w:cs="Times New Roman"/>
          <w:sz w:val="28"/>
          <w:szCs w:val="28"/>
        </w:rPr>
        <w:t xml:space="preserve"> имеет и динамические свойства, т.е. такие свойства, которые ме- </w:t>
      </w:r>
      <w:proofErr w:type="spellStart"/>
      <w:r w:rsidRPr="005638E1">
        <w:rPr>
          <w:rFonts w:ascii="Times New Roman" w:hAnsi="Times New Roman" w:cs="Times New Roman"/>
          <w:sz w:val="28"/>
          <w:szCs w:val="28"/>
        </w:rPr>
        <w:t>няются</w:t>
      </w:r>
      <w:proofErr w:type="spellEnd"/>
      <w:r w:rsidRPr="005638E1">
        <w:rPr>
          <w:rFonts w:ascii="Times New Roman" w:hAnsi="Times New Roman" w:cs="Times New Roman"/>
          <w:sz w:val="28"/>
          <w:szCs w:val="28"/>
        </w:rPr>
        <w:t xml:space="preserve"> во времени и в </w:t>
      </w:r>
      <w:r w:rsidRPr="005638E1">
        <w:rPr>
          <w:rFonts w:ascii="Times New Roman" w:hAnsi="Times New Roman" w:cs="Times New Roman"/>
          <w:sz w:val="28"/>
          <w:szCs w:val="28"/>
        </w:rPr>
        <w:lastRenderedPageBreak/>
        <w:t>связи с другими меняющимися обстоятельствами. К динамическим свойствам относят:</w:t>
      </w:r>
    </w:p>
    <w:p w14:paraId="4E27C9DA"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t>функциональность;</w:t>
      </w:r>
    </w:p>
    <w:p w14:paraId="677789A8"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r>
      <w:proofErr w:type="spellStart"/>
      <w:r w:rsidRPr="005638E1">
        <w:rPr>
          <w:rFonts w:ascii="Times New Roman" w:hAnsi="Times New Roman" w:cs="Times New Roman"/>
          <w:sz w:val="28"/>
          <w:szCs w:val="28"/>
        </w:rPr>
        <w:t>стимулируемость</w:t>
      </w:r>
      <w:proofErr w:type="spellEnd"/>
      <w:r w:rsidRPr="005638E1">
        <w:rPr>
          <w:rFonts w:ascii="Times New Roman" w:hAnsi="Times New Roman" w:cs="Times New Roman"/>
          <w:sz w:val="28"/>
          <w:szCs w:val="28"/>
        </w:rPr>
        <w:t>;</w:t>
      </w:r>
    </w:p>
    <w:p w14:paraId="6FE8ED96"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t>изменчивость системы во времени;</w:t>
      </w:r>
    </w:p>
    <w:p w14:paraId="55EF817C"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t>существование в изменяющейся среде.</w:t>
      </w:r>
    </w:p>
    <w:p w14:paraId="21840CCF" w14:textId="101EC0CB"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Система пожарной безопасности направлена на выполнение </w:t>
      </w:r>
      <w:proofErr w:type="spellStart"/>
      <w:r w:rsidRPr="005638E1">
        <w:rPr>
          <w:rFonts w:ascii="Times New Roman" w:hAnsi="Times New Roman" w:cs="Times New Roman"/>
          <w:sz w:val="28"/>
          <w:szCs w:val="28"/>
        </w:rPr>
        <w:t>мно</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жества</w:t>
      </w:r>
      <w:proofErr w:type="spellEnd"/>
      <w:r w:rsidRPr="005638E1">
        <w:rPr>
          <w:rFonts w:ascii="Times New Roman" w:hAnsi="Times New Roman" w:cs="Times New Roman"/>
          <w:sz w:val="28"/>
          <w:szCs w:val="28"/>
        </w:rPr>
        <w:t xml:space="preserve"> таких функций как, например, обеспечение безопасности людей, покидающих здание во время пожара, или уменьшение вреда от пожара,</w:t>
      </w:r>
      <w:r>
        <w:rPr>
          <w:rFonts w:ascii="Times New Roman" w:hAnsi="Times New Roman" w:cs="Times New Roman"/>
          <w:sz w:val="28"/>
          <w:szCs w:val="28"/>
          <w:lang w:val="ru-RU"/>
        </w:rPr>
        <w:t xml:space="preserve"> </w:t>
      </w:r>
      <w:r w:rsidRPr="005638E1">
        <w:rPr>
          <w:rFonts w:ascii="Times New Roman" w:hAnsi="Times New Roman" w:cs="Times New Roman"/>
          <w:sz w:val="28"/>
          <w:szCs w:val="28"/>
        </w:rPr>
        <w:t>причиненного соседним зданиям и экологии. Функциональность системы пожарной безопасности направлена на выходы системы как функция времени.</w:t>
      </w:r>
    </w:p>
    <w:p w14:paraId="61EC125A" w14:textId="77777777" w:rsidR="005638E1" w:rsidRPr="005638E1" w:rsidRDefault="005638E1" w:rsidP="005638E1">
      <w:pPr>
        <w:spacing w:after="0" w:line="240" w:lineRule="auto"/>
        <w:ind w:firstLine="340"/>
        <w:jc w:val="both"/>
        <w:rPr>
          <w:rFonts w:ascii="Times New Roman" w:hAnsi="Times New Roman" w:cs="Times New Roman"/>
          <w:sz w:val="28"/>
          <w:szCs w:val="28"/>
        </w:rPr>
      </w:pPr>
      <w:proofErr w:type="spellStart"/>
      <w:r w:rsidRPr="005638E1">
        <w:rPr>
          <w:rFonts w:ascii="Times New Roman" w:hAnsi="Times New Roman" w:cs="Times New Roman"/>
          <w:sz w:val="28"/>
          <w:szCs w:val="28"/>
        </w:rPr>
        <w:t>Стимулируемость</w:t>
      </w:r>
      <w:proofErr w:type="spellEnd"/>
      <w:r w:rsidRPr="005638E1">
        <w:rPr>
          <w:rFonts w:ascii="Times New Roman" w:hAnsi="Times New Roman" w:cs="Times New Roman"/>
          <w:sz w:val="28"/>
          <w:szCs w:val="28"/>
        </w:rPr>
        <w:t xml:space="preserve"> рассматриваемой системы определяет </w:t>
      </w:r>
      <w:proofErr w:type="spellStart"/>
      <w:r w:rsidRPr="005638E1">
        <w:rPr>
          <w:rFonts w:ascii="Times New Roman" w:hAnsi="Times New Roman" w:cs="Times New Roman"/>
          <w:sz w:val="28"/>
          <w:szCs w:val="28"/>
        </w:rPr>
        <w:t>воздей</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ствия</w:t>
      </w:r>
      <w:proofErr w:type="spellEnd"/>
      <w:r w:rsidRPr="005638E1">
        <w:rPr>
          <w:rFonts w:ascii="Times New Roman" w:hAnsi="Times New Roman" w:cs="Times New Roman"/>
          <w:sz w:val="28"/>
          <w:szCs w:val="28"/>
        </w:rPr>
        <w:t xml:space="preserve"> на систему со стороны входов извне так же, как функцию времени. Конкретно это, например, изменение поведения людей при пожарах в за- </w:t>
      </w:r>
      <w:proofErr w:type="spellStart"/>
      <w:r w:rsidRPr="005638E1">
        <w:rPr>
          <w:rFonts w:ascii="Times New Roman" w:hAnsi="Times New Roman" w:cs="Times New Roman"/>
          <w:sz w:val="28"/>
          <w:szCs w:val="28"/>
        </w:rPr>
        <w:t>висимости</w:t>
      </w:r>
      <w:proofErr w:type="spellEnd"/>
      <w:r w:rsidRPr="005638E1">
        <w:rPr>
          <w:rFonts w:ascii="Times New Roman" w:hAnsi="Times New Roman" w:cs="Times New Roman"/>
          <w:sz w:val="28"/>
          <w:szCs w:val="28"/>
        </w:rPr>
        <w:t xml:space="preserve"> от состояния их здоровья и противопожарной подготовленно- </w:t>
      </w:r>
      <w:proofErr w:type="spellStart"/>
      <w:r w:rsidRPr="005638E1">
        <w:rPr>
          <w:rFonts w:ascii="Times New Roman" w:hAnsi="Times New Roman" w:cs="Times New Roman"/>
          <w:sz w:val="28"/>
          <w:szCs w:val="28"/>
        </w:rPr>
        <w:t>сти</w:t>
      </w:r>
      <w:proofErr w:type="spellEnd"/>
      <w:r w:rsidRPr="005638E1">
        <w:rPr>
          <w:rFonts w:ascii="Times New Roman" w:hAnsi="Times New Roman" w:cs="Times New Roman"/>
          <w:sz w:val="28"/>
          <w:szCs w:val="28"/>
        </w:rPr>
        <w:t>, на которое влияют другие многочисленные системы.</w:t>
      </w:r>
    </w:p>
    <w:p w14:paraId="3888E688"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Изменчивость системы во времени и скорость изменения, ее дина- </w:t>
      </w:r>
      <w:proofErr w:type="spellStart"/>
      <w:r w:rsidRPr="005638E1">
        <w:rPr>
          <w:rFonts w:ascii="Times New Roman" w:hAnsi="Times New Roman" w:cs="Times New Roman"/>
          <w:sz w:val="28"/>
          <w:szCs w:val="28"/>
        </w:rPr>
        <w:t>мику</w:t>
      </w:r>
      <w:proofErr w:type="spellEnd"/>
      <w:r w:rsidRPr="005638E1">
        <w:rPr>
          <w:rFonts w:ascii="Times New Roman" w:hAnsi="Times New Roman" w:cs="Times New Roman"/>
          <w:sz w:val="28"/>
          <w:szCs w:val="28"/>
        </w:rPr>
        <w:t xml:space="preserve"> легко показать на примере статистики пожаров [1, 2]. Причем </w:t>
      </w:r>
      <w:proofErr w:type="spellStart"/>
      <w:r w:rsidRPr="005638E1">
        <w:rPr>
          <w:rFonts w:ascii="Times New Roman" w:hAnsi="Times New Roman" w:cs="Times New Roman"/>
          <w:sz w:val="28"/>
          <w:szCs w:val="28"/>
        </w:rPr>
        <w:t>мож</w:t>
      </w:r>
      <w:proofErr w:type="spellEnd"/>
      <w:r w:rsidRPr="005638E1">
        <w:rPr>
          <w:rFonts w:ascii="Times New Roman" w:hAnsi="Times New Roman" w:cs="Times New Roman"/>
          <w:sz w:val="28"/>
          <w:szCs w:val="28"/>
        </w:rPr>
        <w:t xml:space="preserve">- но и нужно рассматривать при этом не только количественные измене- </w:t>
      </w:r>
      <w:proofErr w:type="spellStart"/>
      <w:r w:rsidRPr="005638E1">
        <w:rPr>
          <w:rFonts w:ascii="Times New Roman" w:hAnsi="Times New Roman" w:cs="Times New Roman"/>
          <w:sz w:val="28"/>
          <w:szCs w:val="28"/>
        </w:rPr>
        <w:t>ния</w:t>
      </w:r>
      <w:proofErr w:type="spellEnd"/>
      <w:r w:rsidRPr="005638E1">
        <w:rPr>
          <w:rFonts w:ascii="Times New Roman" w:hAnsi="Times New Roman" w:cs="Times New Roman"/>
          <w:sz w:val="28"/>
          <w:szCs w:val="28"/>
        </w:rPr>
        <w:t xml:space="preserve">, но и их качественные показатели. Время играет большую роль не только в историческом анализе пожаров, но и, конечно, в отдельно </w:t>
      </w:r>
      <w:proofErr w:type="spellStart"/>
      <w:r w:rsidRPr="005638E1">
        <w:rPr>
          <w:rFonts w:ascii="Times New Roman" w:hAnsi="Times New Roman" w:cs="Times New Roman"/>
          <w:sz w:val="28"/>
          <w:szCs w:val="28"/>
        </w:rPr>
        <w:t>взя</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тых</w:t>
      </w:r>
      <w:proofErr w:type="spellEnd"/>
      <w:r w:rsidRPr="005638E1">
        <w:rPr>
          <w:rFonts w:ascii="Times New Roman" w:hAnsi="Times New Roman" w:cs="Times New Roman"/>
          <w:sz w:val="28"/>
          <w:szCs w:val="28"/>
        </w:rPr>
        <w:t xml:space="preserve"> пожарах. Динамика изменений во время пожаров поражает зачастую даже профессионалов и ставит перед ними многочисленные и </w:t>
      </w:r>
      <w:proofErr w:type="spellStart"/>
      <w:r w:rsidRPr="005638E1">
        <w:rPr>
          <w:rFonts w:ascii="Times New Roman" w:hAnsi="Times New Roman" w:cs="Times New Roman"/>
          <w:sz w:val="28"/>
          <w:szCs w:val="28"/>
        </w:rPr>
        <w:t>высо</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косложные</w:t>
      </w:r>
      <w:proofErr w:type="spellEnd"/>
      <w:r w:rsidRPr="005638E1">
        <w:rPr>
          <w:rFonts w:ascii="Times New Roman" w:hAnsi="Times New Roman" w:cs="Times New Roman"/>
          <w:sz w:val="28"/>
          <w:szCs w:val="28"/>
        </w:rPr>
        <w:t xml:space="preserve"> задачи.</w:t>
      </w:r>
    </w:p>
    <w:p w14:paraId="7700AF18"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Не только система пожарной безопасности изменяется во времени. Одновременно и окружающая среда этой системы, как и взаимосвязан- </w:t>
      </w:r>
      <w:proofErr w:type="spellStart"/>
      <w:r w:rsidRPr="005638E1">
        <w:rPr>
          <w:rFonts w:ascii="Times New Roman" w:hAnsi="Times New Roman" w:cs="Times New Roman"/>
          <w:sz w:val="28"/>
          <w:szCs w:val="28"/>
        </w:rPr>
        <w:t>ные</w:t>
      </w:r>
      <w:proofErr w:type="spellEnd"/>
      <w:r w:rsidRPr="005638E1">
        <w:rPr>
          <w:rFonts w:ascii="Times New Roman" w:hAnsi="Times New Roman" w:cs="Times New Roman"/>
          <w:sz w:val="28"/>
          <w:szCs w:val="28"/>
        </w:rPr>
        <w:t xml:space="preserve"> системы, изменяется, влияя в свою очередь на систему пожарной безопасности. Так, например, политические, экономические и другие из- </w:t>
      </w:r>
      <w:proofErr w:type="spellStart"/>
      <w:r w:rsidRPr="005638E1">
        <w:rPr>
          <w:rFonts w:ascii="Times New Roman" w:hAnsi="Times New Roman" w:cs="Times New Roman"/>
          <w:sz w:val="28"/>
          <w:szCs w:val="28"/>
        </w:rPr>
        <w:t>менения</w:t>
      </w:r>
      <w:proofErr w:type="spellEnd"/>
      <w:r w:rsidRPr="005638E1">
        <w:rPr>
          <w:rFonts w:ascii="Times New Roman" w:hAnsi="Times New Roman" w:cs="Times New Roman"/>
          <w:sz w:val="28"/>
          <w:szCs w:val="28"/>
        </w:rPr>
        <w:t xml:space="preserve"> в России в девяностые годы прошлого столетия резко негативно сказались на пожарную безопасность, что можно показать на статистике пожаров этого периода.</w:t>
      </w:r>
    </w:p>
    <w:p w14:paraId="704A14B1" w14:textId="77777777" w:rsidR="005638E1" w:rsidRPr="005638E1" w:rsidRDefault="005638E1" w:rsidP="005638E1">
      <w:pPr>
        <w:spacing w:after="0" w:line="240" w:lineRule="auto"/>
        <w:ind w:firstLine="340"/>
        <w:jc w:val="both"/>
        <w:rPr>
          <w:rFonts w:ascii="Times New Roman" w:hAnsi="Times New Roman" w:cs="Times New Roman"/>
          <w:sz w:val="28"/>
          <w:szCs w:val="28"/>
        </w:rPr>
      </w:pPr>
    </w:p>
    <w:p w14:paraId="6508B692"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Синтетические свойства пожарной безопасности</w:t>
      </w:r>
    </w:p>
    <w:p w14:paraId="1A50EB03"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Особенности свойств системы пожарной безопасности, как и других систем, не ограничиваются статическими и динамическими свойствами. Так же существуют и синтетические свойства, к которым относят:</w:t>
      </w:r>
    </w:p>
    <w:p w14:paraId="2D54A21D"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r>
      <w:proofErr w:type="spellStart"/>
      <w:r w:rsidRPr="005638E1">
        <w:rPr>
          <w:rFonts w:ascii="Times New Roman" w:hAnsi="Times New Roman" w:cs="Times New Roman"/>
          <w:sz w:val="28"/>
          <w:szCs w:val="28"/>
        </w:rPr>
        <w:t>эмерджентность</w:t>
      </w:r>
      <w:proofErr w:type="spellEnd"/>
      <w:r w:rsidRPr="005638E1">
        <w:rPr>
          <w:rFonts w:ascii="Times New Roman" w:hAnsi="Times New Roman" w:cs="Times New Roman"/>
          <w:sz w:val="28"/>
          <w:szCs w:val="28"/>
        </w:rPr>
        <w:t>;</w:t>
      </w:r>
    </w:p>
    <w:p w14:paraId="22DC0C14"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t>неразделимость на части;</w:t>
      </w:r>
    </w:p>
    <w:p w14:paraId="6EC81110"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r>
      <w:proofErr w:type="spellStart"/>
      <w:r w:rsidRPr="005638E1">
        <w:rPr>
          <w:rFonts w:ascii="Times New Roman" w:hAnsi="Times New Roman" w:cs="Times New Roman"/>
          <w:sz w:val="28"/>
          <w:szCs w:val="28"/>
        </w:rPr>
        <w:t>ингерентность</w:t>
      </w:r>
      <w:proofErr w:type="spellEnd"/>
      <w:r w:rsidRPr="005638E1">
        <w:rPr>
          <w:rFonts w:ascii="Times New Roman" w:hAnsi="Times New Roman" w:cs="Times New Roman"/>
          <w:sz w:val="28"/>
          <w:szCs w:val="28"/>
        </w:rPr>
        <w:t>;</w:t>
      </w:r>
    </w:p>
    <w:p w14:paraId="0C437CB1"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w:t>
      </w:r>
      <w:r w:rsidRPr="005638E1">
        <w:rPr>
          <w:rFonts w:ascii="Times New Roman" w:hAnsi="Times New Roman" w:cs="Times New Roman"/>
          <w:sz w:val="28"/>
          <w:szCs w:val="28"/>
        </w:rPr>
        <w:tab/>
        <w:t>целесообразность.</w:t>
      </w:r>
    </w:p>
    <w:p w14:paraId="141338BE" w14:textId="7CAE7A55" w:rsidR="005638E1" w:rsidRPr="005638E1" w:rsidRDefault="005638E1" w:rsidP="005638E1">
      <w:pPr>
        <w:spacing w:after="0" w:line="240" w:lineRule="auto"/>
        <w:ind w:firstLine="340"/>
        <w:jc w:val="both"/>
        <w:rPr>
          <w:rFonts w:ascii="Times New Roman" w:hAnsi="Times New Roman" w:cs="Times New Roman"/>
          <w:sz w:val="28"/>
          <w:szCs w:val="28"/>
        </w:rPr>
      </w:pPr>
      <w:proofErr w:type="spellStart"/>
      <w:r w:rsidRPr="005638E1">
        <w:rPr>
          <w:rFonts w:ascii="Times New Roman" w:hAnsi="Times New Roman" w:cs="Times New Roman"/>
          <w:sz w:val="28"/>
          <w:szCs w:val="28"/>
        </w:rPr>
        <w:t>Эмерджентность</w:t>
      </w:r>
      <w:proofErr w:type="spellEnd"/>
      <w:r w:rsidRPr="005638E1">
        <w:rPr>
          <w:rFonts w:ascii="Times New Roman" w:hAnsi="Times New Roman" w:cs="Times New Roman"/>
          <w:sz w:val="28"/>
          <w:szCs w:val="28"/>
        </w:rPr>
        <w:t xml:space="preserve"> означает, что свойства системы не могут быть объяснены через отдельно взятые элементы с их свойствами. Свойство </w:t>
      </w:r>
      <w:proofErr w:type="spellStart"/>
      <w:r w:rsidRPr="005638E1">
        <w:rPr>
          <w:rFonts w:ascii="Times New Roman" w:hAnsi="Times New Roman" w:cs="Times New Roman"/>
          <w:sz w:val="28"/>
          <w:szCs w:val="28"/>
        </w:rPr>
        <w:t>эмерджентности</w:t>
      </w:r>
      <w:proofErr w:type="spellEnd"/>
      <w:r w:rsidRPr="005638E1">
        <w:rPr>
          <w:rFonts w:ascii="Times New Roman" w:hAnsi="Times New Roman" w:cs="Times New Roman"/>
          <w:sz w:val="28"/>
          <w:szCs w:val="28"/>
        </w:rPr>
        <w:t xml:space="preserve"> как ничто другое проявляется в системе пожарной без- опасности. Например, отдельно взятую автоматическую систему </w:t>
      </w:r>
      <w:proofErr w:type="spellStart"/>
      <w:r w:rsidRPr="005638E1">
        <w:rPr>
          <w:rFonts w:ascii="Times New Roman" w:hAnsi="Times New Roman" w:cs="Times New Roman"/>
          <w:sz w:val="28"/>
          <w:szCs w:val="28"/>
        </w:rPr>
        <w:t>пожаро</w:t>
      </w:r>
      <w:proofErr w:type="spellEnd"/>
      <w:r w:rsidRPr="005638E1">
        <w:rPr>
          <w:rFonts w:ascii="Times New Roman" w:hAnsi="Times New Roman" w:cs="Times New Roman"/>
          <w:sz w:val="28"/>
          <w:szCs w:val="28"/>
        </w:rPr>
        <w:t xml:space="preserve">- тушения с ее свойствами нецелесообразно рассматривать отдельно от других технических и человеко-машинных систем для обеспечения ком- </w:t>
      </w:r>
      <w:proofErr w:type="spellStart"/>
      <w:r w:rsidRPr="005638E1">
        <w:rPr>
          <w:rFonts w:ascii="Times New Roman" w:hAnsi="Times New Roman" w:cs="Times New Roman"/>
          <w:sz w:val="28"/>
          <w:szCs w:val="28"/>
        </w:rPr>
        <w:t>плексной</w:t>
      </w:r>
      <w:proofErr w:type="spellEnd"/>
      <w:r w:rsidRPr="005638E1">
        <w:rPr>
          <w:rFonts w:ascii="Times New Roman" w:hAnsi="Times New Roman" w:cs="Times New Roman"/>
          <w:sz w:val="28"/>
          <w:szCs w:val="28"/>
        </w:rPr>
        <w:t xml:space="preserve"> безопасности здания. Это можно и необходимо осуществлять с помощью комплексного подхода, применяя </w:t>
      </w:r>
      <w:r w:rsidRPr="005638E1">
        <w:rPr>
          <w:rFonts w:ascii="Times New Roman" w:hAnsi="Times New Roman" w:cs="Times New Roman"/>
          <w:sz w:val="28"/>
          <w:szCs w:val="28"/>
        </w:rPr>
        <w:lastRenderedPageBreak/>
        <w:t>серию стандартов ГОСТ Р 53195 «Безопасность функциональная связанных с безопасностью зданий и сооружений систем» [6].</w:t>
      </w:r>
    </w:p>
    <w:p w14:paraId="40748B78"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 </w:t>
      </w:r>
    </w:p>
    <w:p w14:paraId="52174825"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Неразделимость на части для системы пожарной безопасности конкретно означает, что при реализации только отдельных частей (эле- ментов) системы как таковой не будет, она может оказаться другой или будет выполнять цели пожарной безопасности в недостаточной мере. Примером тому является халатное отношение к пожарной безопасности ответственных лиц на отдельно взятом объекте. Даже при полной </w:t>
      </w:r>
      <w:proofErr w:type="spellStart"/>
      <w:r w:rsidRPr="005638E1">
        <w:rPr>
          <w:rFonts w:ascii="Times New Roman" w:hAnsi="Times New Roman" w:cs="Times New Roman"/>
          <w:sz w:val="28"/>
          <w:szCs w:val="28"/>
        </w:rPr>
        <w:t>реали</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зации</w:t>
      </w:r>
      <w:proofErr w:type="spellEnd"/>
      <w:r w:rsidRPr="005638E1">
        <w:rPr>
          <w:rFonts w:ascii="Times New Roman" w:hAnsi="Times New Roman" w:cs="Times New Roman"/>
          <w:sz w:val="28"/>
          <w:szCs w:val="28"/>
        </w:rPr>
        <w:t xml:space="preserve"> других мер в общей системе пожарной безопасности сильное ослабление одного элемента, а именно халатное отношение ответствен- </w:t>
      </w:r>
      <w:proofErr w:type="spellStart"/>
      <w:r w:rsidRPr="005638E1">
        <w:rPr>
          <w:rFonts w:ascii="Times New Roman" w:hAnsi="Times New Roman" w:cs="Times New Roman"/>
          <w:sz w:val="28"/>
          <w:szCs w:val="28"/>
        </w:rPr>
        <w:t>ных</w:t>
      </w:r>
      <w:proofErr w:type="spellEnd"/>
      <w:r w:rsidRPr="005638E1">
        <w:rPr>
          <w:rFonts w:ascii="Times New Roman" w:hAnsi="Times New Roman" w:cs="Times New Roman"/>
          <w:sz w:val="28"/>
          <w:szCs w:val="28"/>
        </w:rPr>
        <w:t xml:space="preserve"> лиц и, как следствие, их неправильные действия в общем случае приводят к недопустимым недостаткам всей системы.</w:t>
      </w:r>
    </w:p>
    <w:p w14:paraId="62378D34"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Неразделимость системы связанна и с ее другим свойством, </w:t>
      </w:r>
      <w:proofErr w:type="spellStart"/>
      <w:r w:rsidRPr="005638E1">
        <w:rPr>
          <w:rFonts w:ascii="Times New Roman" w:hAnsi="Times New Roman" w:cs="Times New Roman"/>
          <w:sz w:val="28"/>
          <w:szCs w:val="28"/>
        </w:rPr>
        <w:t>назы</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ваемым</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ингерентностью</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Ингерентность</w:t>
      </w:r>
      <w:proofErr w:type="spellEnd"/>
      <w:r w:rsidRPr="005638E1">
        <w:rPr>
          <w:rFonts w:ascii="Times New Roman" w:hAnsi="Times New Roman" w:cs="Times New Roman"/>
          <w:sz w:val="28"/>
          <w:szCs w:val="28"/>
        </w:rPr>
        <w:t xml:space="preserve"> обозначает приспособленность системы к окружающей среде. Так система пожарной безопасности от- дельно взятого здания может и должна быть создана так, чтобы быть до- статочно неуязвимой и при других форс-мажорных обстоятельствах как, например, продолжительное отсутствие электроснабжения или </w:t>
      </w:r>
      <w:proofErr w:type="spellStart"/>
      <w:r w:rsidRPr="005638E1">
        <w:rPr>
          <w:rFonts w:ascii="Times New Roman" w:hAnsi="Times New Roman" w:cs="Times New Roman"/>
          <w:sz w:val="28"/>
          <w:szCs w:val="28"/>
        </w:rPr>
        <w:t>землетря</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сение</w:t>
      </w:r>
      <w:proofErr w:type="spellEnd"/>
      <w:r w:rsidRPr="005638E1">
        <w:rPr>
          <w:rFonts w:ascii="Times New Roman" w:hAnsi="Times New Roman" w:cs="Times New Roman"/>
          <w:sz w:val="28"/>
          <w:szCs w:val="28"/>
        </w:rPr>
        <w:t xml:space="preserve">. Это важное свойство связано с так называемым гомеостатом си- </w:t>
      </w:r>
      <w:proofErr w:type="spellStart"/>
      <w:r w:rsidRPr="005638E1">
        <w:rPr>
          <w:rFonts w:ascii="Times New Roman" w:hAnsi="Times New Roman" w:cs="Times New Roman"/>
          <w:sz w:val="28"/>
          <w:szCs w:val="28"/>
        </w:rPr>
        <w:t>стем</w:t>
      </w:r>
      <w:proofErr w:type="spellEnd"/>
      <w:r w:rsidRPr="005638E1">
        <w:rPr>
          <w:rFonts w:ascii="Times New Roman" w:hAnsi="Times New Roman" w:cs="Times New Roman"/>
          <w:sz w:val="28"/>
          <w:szCs w:val="28"/>
        </w:rPr>
        <w:t xml:space="preserve">. Под этим понимается способность системы сохранять постоянство своего состояния при помощи скоординированных реакций, направлен- </w:t>
      </w:r>
      <w:proofErr w:type="spellStart"/>
      <w:r w:rsidRPr="005638E1">
        <w:rPr>
          <w:rFonts w:ascii="Times New Roman" w:hAnsi="Times New Roman" w:cs="Times New Roman"/>
          <w:sz w:val="28"/>
          <w:szCs w:val="28"/>
        </w:rPr>
        <w:t>ных</w:t>
      </w:r>
      <w:proofErr w:type="spellEnd"/>
      <w:r w:rsidRPr="005638E1">
        <w:rPr>
          <w:rFonts w:ascii="Times New Roman" w:hAnsi="Times New Roman" w:cs="Times New Roman"/>
          <w:sz w:val="28"/>
          <w:szCs w:val="28"/>
        </w:rPr>
        <w:t xml:space="preserve"> на поддержание динамического равновесия [8].</w:t>
      </w:r>
    </w:p>
    <w:p w14:paraId="0830F4F6"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Целесообразность системы пожарной безопасности, как это свой- </w:t>
      </w:r>
      <w:proofErr w:type="spellStart"/>
      <w:r w:rsidRPr="005638E1">
        <w:rPr>
          <w:rFonts w:ascii="Times New Roman" w:hAnsi="Times New Roman" w:cs="Times New Roman"/>
          <w:sz w:val="28"/>
          <w:szCs w:val="28"/>
        </w:rPr>
        <w:t>ство</w:t>
      </w:r>
      <w:proofErr w:type="spellEnd"/>
      <w:r w:rsidRPr="005638E1">
        <w:rPr>
          <w:rFonts w:ascii="Times New Roman" w:hAnsi="Times New Roman" w:cs="Times New Roman"/>
          <w:sz w:val="28"/>
          <w:szCs w:val="28"/>
        </w:rPr>
        <w:t xml:space="preserve"> и в других системах, создаваемых человеком, очевидна. Данное свойство присуще всем искусственным системам. Оно в основном и определят выбор элементов и структуру системы в целом.</w:t>
      </w:r>
    </w:p>
    <w:p w14:paraId="59323883" w14:textId="77777777" w:rsidR="005638E1" w:rsidRPr="005638E1" w:rsidRDefault="005638E1" w:rsidP="005638E1">
      <w:pPr>
        <w:spacing w:after="0" w:line="240" w:lineRule="auto"/>
        <w:ind w:firstLine="340"/>
        <w:jc w:val="both"/>
        <w:rPr>
          <w:rFonts w:ascii="Times New Roman" w:hAnsi="Times New Roman" w:cs="Times New Roman"/>
          <w:sz w:val="28"/>
          <w:szCs w:val="28"/>
        </w:rPr>
      </w:pPr>
    </w:p>
    <w:p w14:paraId="76AEEDCD" w14:textId="77777777" w:rsidR="005638E1" w:rsidRPr="005638E1"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Выводы</w:t>
      </w:r>
    </w:p>
    <w:p w14:paraId="5B3208F5" w14:textId="4C98075D" w:rsidR="0089412D" w:rsidRDefault="005638E1" w:rsidP="005638E1">
      <w:pPr>
        <w:spacing w:after="0" w:line="240" w:lineRule="auto"/>
        <w:ind w:firstLine="340"/>
        <w:jc w:val="both"/>
        <w:rPr>
          <w:rFonts w:ascii="Times New Roman" w:hAnsi="Times New Roman" w:cs="Times New Roman"/>
          <w:sz w:val="28"/>
          <w:szCs w:val="28"/>
        </w:rPr>
      </w:pPr>
      <w:r w:rsidRPr="005638E1">
        <w:rPr>
          <w:rFonts w:ascii="Times New Roman" w:hAnsi="Times New Roman" w:cs="Times New Roman"/>
          <w:sz w:val="28"/>
          <w:szCs w:val="28"/>
        </w:rPr>
        <w:t xml:space="preserve">Подводя итоги применения методологии системного анализа для рассмотрения пожарной безопасности можно с уверенностью сказать, что пожарную безопасность следует рассматривать именно как систему ме- </w:t>
      </w:r>
      <w:proofErr w:type="spellStart"/>
      <w:r w:rsidRPr="005638E1">
        <w:rPr>
          <w:rFonts w:ascii="Times New Roman" w:hAnsi="Times New Roman" w:cs="Times New Roman"/>
          <w:sz w:val="28"/>
          <w:szCs w:val="28"/>
        </w:rPr>
        <w:t>тодами</w:t>
      </w:r>
      <w:proofErr w:type="spellEnd"/>
      <w:r w:rsidRPr="005638E1">
        <w:rPr>
          <w:rFonts w:ascii="Times New Roman" w:hAnsi="Times New Roman" w:cs="Times New Roman"/>
          <w:sz w:val="28"/>
          <w:szCs w:val="28"/>
        </w:rPr>
        <w:t xml:space="preserve">, подходящими для этого. Только понимание пожарной </w:t>
      </w:r>
      <w:proofErr w:type="spellStart"/>
      <w:r w:rsidRPr="005638E1">
        <w:rPr>
          <w:rFonts w:ascii="Times New Roman" w:hAnsi="Times New Roman" w:cs="Times New Roman"/>
          <w:sz w:val="28"/>
          <w:szCs w:val="28"/>
        </w:rPr>
        <w:t>безопас</w:t>
      </w:r>
      <w:proofErr w:type="spellEnd"/>
      <w:r w:rsidRPr="005638E1">
        <w:rPr>
          <w:rFonts w:ascii="Times New Roman" w:hAnsi="Times New Roman" w:cs="Times New Roman"/>
          <w:sz w:val="28"/>
          <w:szCs w:val="28"/>
        </w:rPr>
        <w:t xml:space="preserve">- </w:t>
      </w:r>
      <w:proofErr w:type="spellStart"/>
      <w:r w:rsidRPr="005638E1">
        <w:rPr>
          <w:rFonts w:ascii="Times New Roman" w:hAnsi="Times New Roman" w:cs="Times New Roman"/>
          <w:sz w:val="28"/>
          <w:szCs w:val="28"/>
        </w:rPr>
        <w:t>ности</w:t>
      </w:r>
      <w:proofErr w:type="spellEnd"/>
      <w:r w:rsidRPr="005638E1">
        <w:rPr>
          <w:rFonts w:ascii="Times New Roman" w:hAnsi="Times New Roman" w:cs="Times New Roman"/>
          <w:sz w:val="28"/>
          <w:szCs w:val="28"/>
        </w:rPr>
        <w:t xml:space="preserve"> как системы со статичными, динамичными и синтетическими свойствами позволит понимать эту систему и учитывать её в общей си- </w:t>
      </w:r>
      <w:proofErr w:type="spellStart"/>
      <w:r w:rsidRPr="005638E1">
        <w:rPr>
          <w:rFonts w:ascii="Times New Roman" w:hAnsi="Times New Roman" w:cs="Times New Roman"/>
          <w:sz w:val="28"/>
          <w:szCs w:val="28"/>
        </w:rPr>
        <w:t>стеме</w:t>
      </w:r>
      <w:proofErr w:type="spellEnd"/>
      <w:r w:rsidRPr="005638E1">
        <w:rPr>
          <w:rFonts w:ascii="Times New Roman" w:hAnsi="Times New Roman" w:cs="Times New Roman"/>
          <w:sz w:val="28"/>
          <w:szCs w:val="28"/>
        </w:rPr>
        <w:t xml:space="preserve"> комплексной безопасности.</w:t>
      </w:r>
    </w:p>
    <w:p w14:paraId="7F5F579E" w14:textId="07B14AA1" w:rsidR="005638E1" w:rsidRDefault="005638E1" w:rsidP="005638E1">
      <w:pPr>
        <w:spacing w:after="0" w:line="240" w:lineRule="auto"/>
        <w:ind w:firstLine="340"/>
        <w:jc w:val="both"/>
        <w:rPr>
          <w:rFonts w:ascii="Times New Roman" w:hAnsi="Times New Roman" w:cs="Times New Roman"/>
          <w:sz w:val="28"/>
          <w:szCs w:val="28"/>
        </w:rPr>
      </w:pPr>
    </w:p>
    <w:p w14:paraId="41AAF219" w14:textId="77777777" w:rsidR="0083731E" w:rsidRPr="0083731E" w:rsidRDefault="0083731E" w:rsidP="0083731E">
      <w:pPr>
        <w:spacing w:after="0" w:line="240" w:lineRule="auto"/>
        <w:ind w:firstLine="340"/>
        <w:jc w:val="both"/>
        <w:rPr>
          <w:rFonts w:ascii="Times New Roman" w:hAnsi="Times New Roman" w:cs="Times New Roman"/>
          <w:b/>
          <w:bCs/>
          <w:sz w:val="28"/>
          <w:szCs w:val="28"/>
        </w:rPr>
      </w:pPr>
      <w:r w:rsidRPr="0083731E">
        <w:rPr>
          <w:rFonts w:ascii="Times New Roman" w:hAnsi="Times New Roman" w:cs="Times New Roman"/>
          <w:b/>
          <w:bCs/>
          <w:sz w:val="28"/>
          <w:szCs w:val="28"/>
        </w:rPr>
        <w:t>ФАКТОРЫ, ОПРЕДЕЛЯЮЩИЕ БЕЗОПАСНОСТЬ ГИДРОТЕХНИЧЕСКИХ СООРУЖЕНИЙ ВОДОХОЗЯЙСТВЕННОГО НАЗНАЧЕНИЯ*</w:t>
      </w:r>
    </w:p>
    <w:p w14:paraId="56167DFA" w14:textId="356A9F04"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Юг России в составе двух федеральных округов – Южного и Северо-Кавказского – занимает всего 3,45% (589,2 тыс. км2) территории Российской Федерации. Однако, здесь проживает 16,4% населения Рос- сии (23,0 млн. человек).</w:t>
      </w:r>
    </w:p>
    <w:p w14:paraId="37EBB1F1"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Среднемноголетние водные ресурсы юга России (ЮФО и СКФО) составляют 309,1 км3/год (</w:t>
      </w:r>
      <w:proofErr w:type="spellStart"/>
      <w:r w:rsidRPr="0083731E">
        <w:rPr>
          <w:rFonts w:ascii="Times New Roman" w:hAnsi="Times New Roman" w:cs="Times New Roman"/>
          <w:sz w:val="28"/>
          <w:szCs w:val="28"/>
        </w:rPr>
        <w:t>hср</w:t>
      </w:r>
      <w:proofErr w:type="spellEnd"/>
      <w:r w:rsidRPr="0083731E">
        <w:rPr>
          <w:rFonts w:ascii="Times New Roman" w:hAnsi="Times New Roman" w:cs="Times New Roman"/>
          <w:sz w:val="28"/>
          <w:szCs w:val="28"/>
        </w:rPr>
        <w:t xml:space="preserve">=524,6 мм), однако они отличаются боль- </w:t>
      </w:r>
      <w:proofErr w:type="spellStart"/>
      <w:r w:rsidRPr="0083731E">
        <w:rPr>
          <w:rFonts w:ascii="Times New Roman" w:hAnsi="Times New Roman" w:cs="Times New Roman"/>
          <w:sz w:val="28"/>
          <w:szCs w:val="28"/>
        </w:rPr>
        <w:t>шой</w:t>
      </w:r>
      <w:proofErr w:type="spellEnd"/>
      <w:r w:rsidRPr="0083731E">
        <w:rPr>
          <w:rFonts w:ascii="Times New Roman" w:hAnsi="Times New Roman" w:cs="Times New Roman"/>
          <w:sz w:val="28"/>
          <w:szCs w:val="28"/>
        </w:rPr>
        <w:t xml:space="preserve"> изменчивостью </w:t>
      </w:r>
      <w:r w:rsidRPr="0083731E">
        <w:rPr>
          <w:rFonts w:ascii="Times New Roman" w:hAnsi="Times New Roman" w:cs="Times New Roman"/>
          <w:sz w:val="28"/>
          <w:szCs w:val="28"/>
        </w:rPr>
        <w:lastRenderedPageBreak/>
        <w:t xml:space="preserve">во времени: для наиболее сухого года – </w:t>
      </w:r>
      <w:proofErr w:type="spellStart"/>
      <w:r w:rsidRPr="0083731E">
        <w:rPr>
          <w:rFonts w:ascii="Times New Roman" w:hAnsi="Times New Roman" w:cs="Times New Roman"/>
          <w:sz w:val="28"/>
          <w:szCs w:val="28"/>
        </w:rPr>
        <w:t>hmin</w:t>
      </w:r>
      <w:proofErr w:type="spellEnd"/>
      <w:r w:rsidRPr="0083731E">
        <w:rPr>
          <w:rFonts w:ascii="Times New Roman" w:hAnsi="Times New Roman" w:cs="Times New Roman"/>
          <w:sz w:val="28"/>
          <w:szCs w:val="28"/>
        </w:rPr>
        <w:t xml:space="preserve">=347,1 мм, а для наиболее влажного года – </w:t>
      </w:r>
      <w:proofErr w:type="spellStart"/>
      <w:r w:rsidRPr="0083731E">
        <w:rPr>
          <w:rFonts w:ascii="Times New Roman" w:hAnsi="Times New Roman" w:cs="Times New Roman"/>
          <w:sz w:val="28"/>
          <w:szCs w:val="28"/>
        </w:rPr>
        <w:t>hmax</w:t>
      </w:r>
      <w:proofErr w:type="spellEnd"/>
      <w:r w:rsidRPr="0083731E">
        <w:rPr>
          <w:rFonts w:ascii="Times New Roman" w:hAnsi="Times New Roman" w:cs="Times New Roman"/>
          <w:sz w:val="28"/>
          <w:szCs w:val="28"/>
        </w:rPr>
        <w:t>=692,6 мм.</w:t>
      </w:r>
    </w:p>
    <w:p w14:paraId="3788AA47" w14:textId="566339AA" w:rsidR="005638E1"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 xml:space="preserve">Водные ресурсы на юге России распределены крайне </w:t>
      </w:r>
      <w:proofErr w:type="spellStart"/>
      <w:r w:rsidRPr="0083731E">
        <w:rPr>
          <w:rFonts w:ascii="Times New Roman" w:hAnsi="Times New Roman" w:cs="Times New Roman"/>
          <w:sz w:val="28"/>
          <w:szCs w:val="28"/>
        </w:rPr>
        <w:t>неравномер</w:t>
      </w:r>
      <w:proofErr w:type="spellEnd"/>
      <w:r w:rsidRPr="0083731E">
        <w:rPr>
          <w:rFonts w:ascii="Times New Roman" w:hAnsi="Times New Roman" w:cs="Times New Roman"/>
          <w:sz w:val="28"/>
          <w:szCs w:val="28"/>
        </w:rPr>
        <w:t xml:space="preserve">- но по территории. Так в Республике Калмыкия (площадь территории 76,1 тыс. км2) они составляют всего </w:t>
      </w:r>
      <w:proofErr w:type="spellStart"/>
      <w:r w:rsidRPr="0083731E">
        <w:rPr>
          <w:rFonts w:ascii="Times New Roman" w:hAnsi="Times New Roman" w:cs="Times New Roman"/>
          <w:sz w:val="28"/>
          <w:szCs w:val="28"/>
        </w:rPr>
        <w:t>hср</w:t>
      </w:r>
      <w:proofErr w:type="spellEnd"/>
      <w:r w:rsidRPr="0083731E">
        <w:rPr>
          <w:rFonts w:ascii="Times New Roman" w:hAnsi="Times New Roman" w:cs="Times New Roman"/>
          <w:sz w:val="28"/>
          <w:szCs w:val="28"/>
        </w:rPr>
        <w:t xml:space="preserve"> = 14,5 мм, в Ставропольском крае (площадь территории 66,5 тыс. км2) - </w:t>
      </w:r>
      <w:proofErr w:type="spellStart"/>
      <w:r w:rsidRPr="0083731E">
        <w:rPr>
          <w:rFonts w:ascii="Times New Roman" w:hAnsi="Times New Roman" w:cs="Times New Roman"/>
          <w:sz w:val="28"/>
          <w:szCs w:val="28"/>
        </w:rPr>
        <w:t>hср</w:t>
      </w:r>
      <w:proofErr w:type="spellEnd"/>
      <w:r w:rsidRPr="0083731E">
        <w:rPr>
          <w:rFonts w:ascii="Times New Roman" w:hAnsi="Times New Roman" w:cs="Times New Roman"/>
          <w:sz w:val="28"/>
          <w:szCs w:val="28"/>
        </w:rPr>
        <w:t xml:space="preserve"> = 82,7 мм, в то время как в </w:t>
      </w:r>
      <w:proofErr w:type="spellStart"/>
      <w:r w:rsidRPr="0083731E">
        <w:rPr>
          <w:rFonts w:ascii="Times New Roman" w:hAnsi="Times New Roman" w:cs="Times New Roman"/>
          <w:sz w:val="28"/>
          <w:szCs w:val="28"/>
        </w:rPr>
        <w:t>Рес</w:t>
      </w:r>
      <w:proofErr w:type="spellEnd"/>
      <w:r w:rsidRPr="0083731E">
        <w:rPr>
          <w:rFonts w:ascii="Times New Roman" w:hAnsi="Times New Roman" w:cs="Times New Roman"/>
          <w:sz w:val="28"/>
          <w:szCs w:val="28"/>
        </w:rPr>
        <w:t xml:space="preserve">- публике Северная Осетия – Алания (площадь территории 8,0 тыс. км2) - </w:t>
      </w:r>
      <w:proofErr w:type="spellStart"/>
      <w:r w:rsidRPr="0083731E">
        <w:rPr>
          <w:rFonts w:ascii="Times New Roman" w:hAnsi="Times New Roman" w:cs="Times New Roman"/>
          <w:sz w:val="28"/>
          <w:szCs w:val="28"/>
        </w:rPr>
        <w:t>hср</w:t>
      </w:r>
      <w:proofErr w:type="spellEnd"/>
      <w:r w:rsidRPr="0083731E">
        <w:rPr>
          <w:rFonts w:ascii="Times New Roman" w:hAnsi="Times New Roman" w:cs="Times New Roman"/>
          <w:sz w:val="28"/>
          <w:szCs w:val="28"/>
        </w:rPr>
        <w:t xml:space="preserve"> = 1000 мм.</w:t>
      </w:r>
    </w:p>
    <w:p w14:paraId="0B69F8C5"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 xml:space="preserve">Неравномерность распределения водных ресурсов на юге России потребовала строительство значительного количества обводнительно- оросительных систем1 (Донской, Кубань-Егорлыкской, Кубань- </w:t>
      </w:r>
      <w:proofErr w:type="spellStart"/>
      <w:r w:rsidRPr="0083731E">
        <w:rPr>
          <w:rFonts w:ascii="Times New Roman" w:hAnsi="Times New Roman" w:cs="Times New Roman"/>
          <w:sz w:val="28"/>
          <w:szCs w:val="28"/>
        </w:rPr>
        <w:t>Калаусской</w:t>
      </w:r>
      <w:proofErr w:type="spellEnd"/>
      <w:r w:rsidRPr="0083731E">
        <w:rPr>
          <w:rFonts w:ascii="Times New Roman" w:hAnsi="Times New Roman" w:cs="Times New Roman"/>
          <w:sz w:val="28"/>
          <w:szCs w:val="28"/>
        </w:rPr>
        <w:t xml:space="preserve"> и др.), водозаборов, водохранилищ комплексного </w:t>
      </w:r>
      <w:proofErr w:type="spellStart"/>
      <w:r w:rsidRPr="0083731E">
        <w:rPr>
          <w:rFonts w:ascii="Times New Roman" w:hAnsi="Times New Roman" w:cs="Times New Roman"/>
          <w:sz w:val="28"/>
          <w:szCs w:val="28"/>
        </w:rPr>
        <w:t>регулиро</w:t>
      </w:r>
      <w:proofErr w:type="spellEnd"/>
      <w:r w:rsidRPr="0083731E">
        <w:rPr>
          <w:rFonts w:ascii="Times New Roman" w:hAnsi="Times New Roman" w:cs="Times New Roman"/>
          <w:sz w:val="28"/>
          <w:szCs w:val="28"/>
        </w:rPr>
        <w:t xml:space="preserve">- </w:t>
      </w:r>
      <w:proofErr w:type="spellStart"/>
      <w:r w:rsidRPr="0083731E">
        <w:rPr>
          <w:rFonts w:ascii="Times New Roman" w:hAnsi="Times New Roman" w:cs="Times New Roman"/>
          <w:sz w:val="28"/>
          <w:szCs w:val="28"/>
        </w:rPr>
        <w:t>вания</w:t>
      </w:r>
      <w:proofErr w:type="spellEnd"/>
      <w:r w:rsidRPr="0083731E">
        <w:rPr>
          <w:rFonts w:ascii="Times New Roman" w:hAnsi="Times New Roman" w:cs="Times New Roman"/>
          <w:sz w:val="28"/>
          <w:szCs w:val="28"/>
        </w:rPr>
        <w:t>, гидротехнических туннелей, дюкеров, акведуков и т.д.</w:t>
      </w:r>
    </w:p>
    <w:p w14:paraId="7B7943DA"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 xml:space="preserve">Насыщенность гидротехническими сооружениями на юге России самая высокая в РФ на единицу площади. По данным территориальных управлений Ростехнадзора на 10 января 2014 г. в Южном и Северо- кавказском федеральных округах расположено 33,6% (10709) </w:t>
      </w:r>
      <w:proofErr w:type="spellStart"/>
      <w:r w:rsidRPr="0083731E">
        <w:rPr>
          <w:rFonts w:ascii="Times New Roman" w:hAnsi="Times New Roman" w:cs="Times New Roman"/>
          <w:sz w:val="28"/>
          <w:szCs w:val="28"/>
        </w:rPr>
        <w:t>потенциаль</w:t>
      </w:r>
      <w:proofErr w:type="spellEnd"/>
      <w:r w:rsidRPr="0083731E">
        <w:rPr>
          <w:rFonts w:ascii="Times New Roman" w:hAnsi="Times New Roman" w:cs="Times New Roman"/>
          <w:sz w:val="28"/>
          <w:szCs w:val="28"/>
        </w:rPr>
        <w:t xml:space="preserve">- но опасных ГТС, на которых возможны чрезвычайные ситуации от имею- </w:t>
      </w:r>
      <w:proofErr w:type="spellStart"/>
      <w:r w:rsidRPr="0083731E">
        <w:rPr>
          <w:rFonts w:ascii="Times New Roman" w:hAnsi="Times New Roman" w:cs="Times New Roman"/>
          <w:sz w:val="28"/>
          <w:szCs w:val="28"/>
        </w:rPr>
        <w:t>щихся</w:t>
      </w:r>
      <w:proofErr w:type="spellEnd"/>
      <w:r w:rsidRPr="0083731E">
        <w:rPr>
          <w:rFonts w:ascii="Times New Roman" w:hAnsi="Times New Roman" w:cs="Times New Roman"/>
          <w:sz w:val="28"/>
          <w:szCs w:val="28"/>
        </w:rPr>
        <w:t xml:space="preserve"> в РФ (31034 ГТС) водохозяйственного комплекса России. Для срав- нения на территории Центрального федерального округа расположено 31,4% (9730) потенциально опасных ГТС, Поволжского – 28,5% (8844).</w:t>
      </w:r>
    </w:p>
    <w:p w14:paraId="762CFB6D"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 xml:space="preserve">В четырех федеральных округах (Северо-Западном, Уральском, Сибирском и Дальневосточном), занимающих 86,7% (14 797,5 тыс. км2) территории РФ, расположено всего 2027 потенциально опасных ГТС во- </w:t>
      </w:r>
      <w:proofErr w:type="spellStart"/>
      <w:r w:rsidRPr="0083731E">
        <w:rPr>
          <w:rFonts w:ascii="Times New Roman" w:hAnsi="Times New Roman" w:cs="Times New Roman"/>
          <w:sz w:val="28"/>
          <w:szCs w:val="28"/>
        </w:rPr>
        <w:t>дохозяйственного</w:t>
      </w:r>
      <w:proofErr w:type="spellEnd"/>
      <w:r w:rsidRPr="0083731E">
        <w:rPr>
          <w:rFonts w:ascii="Times New Roman" w:hAnsi="Times New Roman" w:cs="Times New Roman"/>
          <w:sz w:val="28"/>
          <w:szCs w:val="28"/>
        </w:rPr>
        <w:t xml:space="preserve"> комплекса. Плотность расположения потенциально опасных ГТС водохозяйственного комплекса на юге России (ЮФО и СКФО) в 133 раза выше, чем в выше отмеченных четырех федеральных округах (СЗФО, УФО, СФО, ДФО).</w:t>
      </w:r>
    </w:p>
    <w:p w14:paraId="36B680E8"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 xml:space="preserve">Дефицит водных ресурсов на юге Росси ведет к высокому </w:t>
      </w:r>
      <w:proofErr w:type="spellStart"/>
      <w:r w:rsidRPr="0083731E">
        <w:rPr>
          <w:rFonts w:ascii="Times New Roman" w:hAnsi="Times New Roman" w:cs="Times New Roman"/>
          <w:sz w:val="28"/>
          <w:szCs w:val="28"/>
        </w:rPr>
        <w:t>водопо</w:t>
      </w:r>
      <w:proofErr w:type="spellEnd"/>
      <w:r w:rsidRPr="0083731E">
        <w:rPr>
          <w:rFonts w:ascii="Times New Roman" w:hAnsi="Times New Roman" w:cs="Times New Roman"/>
          <w:sz w:val="28"/>
          <w:szCs w:val="28"/>
        </w:rPr>
        <w:t xml:space="preserve">- </w:t>
      </w:r>
      <w:proofErr w:type="spellStart"/>
      <w:r w:rsidRPr="0083731E">
        <w:rPr>
          <w:rFonts w:ascii="Times New Roman" w:hAnsi="Times New Roman" w:cs="Times New Roman"/>
          <w:sz w:val="28"/>
          <w:szCs w:val="28"/>
        </w:rPr>
        <w:t>треблению</w:t>
      </w:r>
      <w:proofErr w:type="spellEnd"/>
      <w:r w:rsidRPr="0083731E">
        <w:rPr>
          <w:rFonts w:ascii="Times New Roman" w:hAnsi="Times New Roman" w:cs="Times New Roman"/>
          <w:sz w:val="28"/>
          <w:szCs w:val="28"/>
        </w:rPr>
        <w:t xml:space="preserve"> – от 1100 м3/чел. год до 1300 м3/чел. год (в зависимости от влажности года), однако оно значительно ниже, чем среднегодовые пока- </w:t>
      </w:r>
      <w:proofErr w:type="spellStart"/>
      <w:r w:rsidRPr="0083731E">
        <w:rPr>
          <w:rFonts w:ascii="Times New Roman" w:hAnsi="Times New Roman" w:cs="Times New Roman"/>
          <w:sz w:val="28"/>
          <w:szCs w:val="28"/>
        </w:rPr>
        <w:t>затели</w:t>
      </w:r>
      <w:proofErr w:type="spellEnd"/>
      <w:r w:rsidRPr="0083731E">
        <w:rPr>
          <w:rFonts w:ascii="Times New Roman" w:hAnsi="Times New Roman" w:cs="Times New Roman"/>
          <w:sz w:val="28"/>
          <w:szCs w:val="28"/>
        </w:rPr>
        <w:t xml:space="preserve"> водопотребления в таких государствах как США – 1629,8 м3/чел. год, Пакистан – 1455,6 м3/чел. год, Иран – 1376,5 м3/чел. год.</w:t>
      </w:r>
    </w:p>
    <w:p w14:paraId="127C04F3"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 xml:space="preserve">В государствах, где используются высокоэкономичные </w:t>
      </w:r>
      <w:proofErr w:type="spellStart"/>
      <w:r w:rsidRPr="0083731E">
        <w:rPr>
          <w:rFonts w:ascii="Times New Roman" w:hAnsi="Times New Roman" w:cs="Times New Roman"/>
          <w:sz w:val="28"/>
          <w:szCs w:val="28"/>
        </w:rPr>
        <w:t>техноло</w:t>
      </w:r>
      <w:proofErr w:type="spellEnd"/>
      <w:r w:rsidRPr="0083731E">
        <w:rPr>
          <w:rFonts w:ascii="Times New Roman" w:hAnsi="Times New Roman" w:cs="Times New Roman"/>
          <w:sz w:val="28"/>
          <w:szCs w:val="28"/>
        </w:rPr>
        <w:t xml:space="preserve">- </w:t>
      </w:r>
      <w:proofErr w:type="spellStart"/>
      <w:r w:rsidRPr="0083731E">
        <w:rPr>
          <w:rFonts w:ascii="Times New Roman" w:hAnsi="Times New Roman" w:cs="Times New Roman"/>
          <w:sz w:val="28"/>
          <w:szCs w:val="28"/>
        </w:rPr>
        <w:t>гии</w:t>
      </w:r>
      <w:proofErr w:type="spellEnd"/>
      <w:r w:rsidRPr="0083731E">
        <w:rPr>
          <w:rFonts w:ascii="Times New Roman" w:hAnsi="Times New Roman" w:cs="Times New Roman"/>
          <w:sz w:val="28"/>
          <w:szCs w:val="28"/>
        </w:rPr>
        <w:t xml:space="preserve"> </w:t>
      </w:r>
      <w:proofErr w:type="spellStart"/>
      <w:r w:rsidRPr="0083731E">
        <w:rPr>
          <w:rFonts w:ascii="Times New Roman" w:hAnsi="Times New Roman" w:cs="Times New Roman"/>
          <w:sz w:val="28"/>
          <w:szCs w:val="28"/>
        </w:rPr>
        <w:t>водораспределения</w:t>
      </w:r>
      <w:proofErr w:type="spellEnd"/>
      <w:r w:rsidRPr="0083731E">
        <w:rPr>
          <w:rFonts w:ascii="Times New Roman" w:hAnsi="Times New Roman" w:cs="Times New Roman"/>
          <w:sz w:val="28"/>
          <w:szCs w:val="28"/>
        </w:rPr>
        <w:t xml:space="preserve"> среднегодовое водопотребление значительно ниже (Германия – 388,2 м3/чел. год, Россия в среднем – 522,9 м3/чел. год, Франция – 527,6 м3/чел. год, Италия – 689 м3/чел. год).</w:t>
      </w:r>
    </w:p>
    <w:p w14:paraId="3AD68863"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Отличительной особенностью России нынешнего периода (начала XXI века) является высокий уровень бесхозяйных ГТС. На начало 2014 г. потенциально опасных бесхозяйных ГТС в РФ насчитывается 6092, в том числе 929 с неудовлетворительным уровнем безопасности. На юге Рос- сии (ЮФО и СКФО) органами надзора (Ростехнадзора) зафиксировано 1091 потенциально опасное бесхозяйное ГТС.</w:t>
      </w:r>
    </w:p>
    <w:p w14:paraId="533B1AF3"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 xml:space="preserve">К основным факторам, определяющим безопасность ГТС </w:t>
      </w:r>
      <w:proofErr w:type="spellStart"/>
      <w:r w:rsidRPr="0083731E">
        <w:rPr>
          <w:rFonts w:ascii="Times New Roman" w:hAnsi="Times New Roman" w:cs="Times New Roman"/>
          <w:sz w:val="28"/>
          <w:szCs w:val="28"/>
        </w:rPr>
        <w:t>водохо</w:t>
      </w:r>
      <w:proofErr w:type="spellEnd"/>
      <w:r w:rsidRPr="0083731E">
        <w:rPr>
          <w:rFonts w:ascii="Times New Roman" w:hAnsi="Times New Roman" w:cs="Times New Roman"/>
          <w:sz w:val="28"/>
          <w:szCs w:val="28"/>
        </w:rPr>
        <w:t xml:space="preserve">- </w:t>
      </w:r>
      <w:proofErr w:type="spellStart"/>
      <w:r w:rsidRPr="0083731E">
        <w:rPr>
          <w:rFonts w:ascii="Times New Roman" w:hAnsi="Times New Roman" w:cs="Times New Roman"/>
          <w:sz w:val="28"/>
          <w:szCs w:val="28"/>
        </w:rPr>
        <w:t>зяйственного</w:t>
      </w:r>
      <w:proofErr w:type="spellEnd"/>
      <w:r w:rsidRPr="0083731E">
        <w:rPr>
          <w:rFonts w:ascii="Times New Roman" w:hAnsi="Times New Roman" w:cs="Times New Roman"/>
          <w:sz w:val="28"/>
          <w:szCs w:val="28"/>
        </w:rPr>
        <w:t xml:space="preserve"> назначения (подавляющее большинство из них (97 %) ГТС IV класса – это низконапорные гидроузлы (H&lt;10 м)), относятся:</w:t>
      </w:r>
    </w:p>
    <w:p w14:paraId="1D85C614"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lastRenderedPageBreak/>
        <w:t>-</w:t>
      </w:r>
      <w:r w:rsidRPr="0083731E">
        <w:rPr>
          <w:rFonts w:ascii="Times New Roman" w:hAnsi="Times New Roman" w:cs="Times New Roman"/>
          <w:sz w:val="28"/>
          <w:szCs w:val="28"/>
        </w:rPr>
        <w:tab/>
        <w:t>отсутствие на большинстве ГТС IV класса проектной документации, правил эксплуатации ГТС, критериев безопасности ГТС и т.д.;</w:t>
      </w:r>
    </w:p>
    <w:p w14:paraId="300CB306"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w:t>
      </w:r>
      <w:r w:rsidRPr="0083731E">
        <w:rPr>
          <w:rFonts w:ascii="Times New Roman" w:hAnsi="Times New Roman" w:cs="Times New Roman"/>
          <w:sz w:val="28"/>
          <w:szCs w:val="28"/>
        </w:rPr>
        <w:tab/>
        <w:t>отсутствие или низкий уровень эксплуатационного персонала ГТС;</w:t>
      </w:r>
    </w:p>
    <w:p w14:paraId="723CCB23"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w:t>
      </w:r>
      <w:r w:rsidRPr="0083731E">
        <w:rPr>
          <w:rFonts w:ascii="Times New Roman" w:hAnsi="Times New Roman" w:cs="Times New Roman"/>
          <w:sz w:val="28"/>
          <w:szCs w:val="28"/>
        </w:rPr>
        <w:tab/>
        <w:t xml:space="preserve">отсутствие запасов строительных материалов, техники и людских ре- </w:t>
      </w:r>
      <w:proofErr w:type="spellStart"/>
      <w:r w:rsidRPr="0083731E">
        <w:rPr>
          <w:rFonts w:ascii="Times New Roman" w:hAnsi="Times New Roman" w:cs="Times New Roman"/>
          <w:sz w:val="28"/>
          <w:szCs w:val="28"/>
        </w:rPr>
        <w:t>сурсов</w:t>
      </w:r>
      <w:proofErr w:type="spellEnd"/>
      <w:r w:rsidRPr="0083731E">
        <w:rPr>
          <w:rFonts w:ascii="Times New Roman" w:hAnsi="Times New Roman" w:cs="Times New Roman"/>
          <w:sz w:val="28"/>
          <w:szCs w:val="28"/>
        </w:rPr>
        <w:t xml:space="preserve"> для ликвидации и локализации ситуаций на ГТС;</w:t>
      </w:r>
    </w:p>
    <w:p w14:paraId="2149F561" w14:textId="77777777" w:rsidR="0083731E" w:rsidRP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w:t>
      </w:r>
      <w:r w:rsidRPr="0083731E">
        <w:rPr>
          <w:rFonts w:ascii="Times New Roman" w:hAnsi="Times New Roman" w:cs="Times New Roman"/>
          <w:sz w:val="28"/>
          <w:szCs w:val="28"/>
        </w:rPr>
        <w:tab/>
        <w:t>отсутствие мониторинга безопасности ГТС на низконапорных гидроузлах;</w:t>
      </w:r>
    </w:p>
    <w:p w14:paraId="37A80719" w14:textId="076021B9" w:rsidR="0083731E" w:rsidRDefault="0083731E" w:rsidP="0083731E">
      <w:pPr>
        <w:spacing w:after="0" w:line="240" w:lineRule="auto"/>
        <w:ind w:firstLine="340"/>
        <w:jc w:val="both"/>
        <w:rPr>
          <w:rFonts w:ascii="Times New Roman" w:hAnsi="Times New Roman" w:cs="Times New Roman"/>
          <w:sz w:val="28"/>
          <w:szCs w:val="28"/>
        </w:rPr>
      </w:pPr>
      <w:r w:rsidRPr="0083731E">
        <w:rPr>
          <w:rFonts w:ascii="Times New Roman" w:hAnsi="Times New Roman" w:cs="Times New Roman"/>
          <w:sz w:val="28"/>
          <w:szCs w:val="28"/>
        </w:rPr>
        <w:t>-</w:t>
      </w:r>
      <w:r w:rsidRPr="0083731E">
        <w:rPr>
          <w:rFonts w:ascii="Times New Roman" w:hAnsi="Times New Roman" w:cs="Times New Roman"/>
          <w:sz w:val="28"/>
          <w:szCs w:val="28"/>
        </w:rPr>
        <w:tab/>
        <w:t xml:space="preserve">отсутствие современных геоинформационной системы с </w:t>
      </w:r>
      <w:proofErr w:type="spellStart"/>
      <w:r w:rsidRPr="0083731E">
        <w:rPr>
          <w:rFonts w:ascii="Times New Roman" w:hAnsi="Times New Roman" w:cs="Times New Roman"/>
          <w:sz w:val="28"/>
          <w:szCs w:val="28"/>
        </w:rPr>
        <w:t>использовани</w:t>
      </w:r>
      <w:proofErr w:type="spellEnd"/>
      <w:r w:rsidRPr="0083731E">
        <w:rPr>
          <w:rFonts w:ascii="Times New Roman" w:hAnsi="Times New Roman" w:cs="Times New Roman"/>
          <w:sz w:val="28"/>
          <w:szCs w:val="28"/>
        </w:rPr>
        <w:t xml:space="preserve">- ем спутниковых технологий сбора, обобщения информации и </w:t>
      </w:r>
      <w:proofErr w:type="spellStart"/>
      <w:r w:rsidRPr="0083731E">
        <w:rPr>
          <w:rFonts w:ascii="Times New Roman" w:hAnsi="Times New Roman" w:cs="Times New Roman"/>
          <w:sz w:val="28"/>
          <w:szCs w:val="28"/>
        </w:rPr>
        <w:t>обеспе</w:t>
      </w:r>
      <w:proofErr w:type="spellEnd"/>
      <w:r w:rsidRPr="0083731E">
        <w:rPr>
          <w:rFonts w:ascii="Times New Roman" w:hAnsi="Times New Roman" w:cs="Times New Roman"/>
          <w:sz w:val="28"/>
          <w:szCs w:val="28"/>
        </w:rPr>
        <w:t xml:space="preserve">- </w:t>
      </w:r>
      <w:proofErr w:type="spellStart"/>
      <w:r w:rsidRPr="0083731E">
        <w:rPr>
          <w:rFonts w:ascii="Times New Roman" w:hAnsi="Times New Roman" w:cs="Times New Roman"/>
          <w:sz w:val="28"/>
          <w:szCs w:val="28"/>
        </w:rPr>
        <w:t>чения</w:t>
      </w:r>
      <w:proofErr w:type="spellEnd"/>
      <w:r w:rsidRPr="0083731E">
        <w:rPr>
          <w:rFonts w:ascii="Times New Roman" w:hAnsi="Times New Roman" w:cs="Times New Roman"/>
          <w:sz w:val="28"/>
          <w:szCs w:val="28"/>
        </w:rPr>
        <w:t xml:space="preserve"> безопасности ГТС.</w:t>
      </w:r>
    </w:p>
    <w:p w14:paraId="0DFA7BF8" w14:textId="5D7290B0" w:rsidR="0083731E" w:rsidRDefault="0083731E" w:rsidP="0083731E">
      <w:pPr>
        <w:spacing w:after="0" w:line="240" w:lineRule="auto"/>
        <w:ind w:firstLine="340"/>
        <w:jc w:val="both"/>
        <w:rPr>
          <w:rFonts w:ascii="Times New Roman" w:hAnsi="Times New Roman" w:cs="Times New Roman"/>
          <w:sz w:val="28"/>
          <w:szCs w:val="28"/>
        </w:rPr>
      </w:pPr>
    </w:p>
    <w:p w14:paraId="6821F311" w14:textId="77777777" w:rsidR="00AE03CE" w:rsidRPr="00AE03CE" w:rsidRDefault="00AE03CE" w:rsidP="00AE03CE">
      <w:pPr>
        <w:spacing w:after="0" w:line="240" w:lineRule="auto"/>
        <w:ind w:firstLine="340"/>
        <w:jc w:val="both"/>
        <w:rPr>
          <w:rFonts w:ascii="Times New Roman" w:hAnsi="Times New Roman" w:cs="Times New Roman"/>
          <w:b/>
          <w:bCs/>
          <w:sz w:val="28"/>
          <w:szCs w:val="28"/>
          <w:lang w:val="ru-RU"/>
        </w:rPr>
      </w:pPr>
      <w:r w:rsidRPr="00AE03CE">
        <w:rPr>
          <w:rFonts w:ascii="Times New Roman" w:hAnsi="Times New Roman" w:cs="Times New Roman"/>
          <w:b/>
          <w:bCs/>
          <w:sz w:val="28"/>
          <w:szCs w:val="28"/>
          <w:lang w:val="ru-RU"/>
        </w:rPr>
        <w:t>МЕТОДОЛОГИЯ РАСЧЕТА И ОЦЕНКИ ОСТАТОЧНОГО РЕСУРСА ЗДАНИЙ И СООРУЖЕНИЙ*</w:t>
      </w:r>
    </w:p>
    <w:p w14:paraId="0F25A79A" w14:textId="59B87A09" w:rsidR="0083731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Строительная отрасль, как и любая другая отрасль </w:t>
      </w:r>
      <w:proofErr w:type="gramStart"/>
      <w:r w:rsidRPr="00AE03CE">
        <w:rPr>
          <w:rFonts w:ascii="Times New Roman" w:hAnsi="Times New Roman" w:cs="Times New Roman"/>
          <w:sz w:val="28"/>
          <w:szCs w:val="28"/>
          <w:lang w:val="ru-RU"/>
        </w:rPr>
        <w:t xml:space="preserve">промышленно- </w:t>
      </w:r>
      <w:proofErr w:type="spellStart"/>
      <w:r w:rsidRPr="00AE03CE">
        <w:rPr>
          <w:rFonts w:ascii="Times New Roman" w:hAnsi="Times New Roman" w:cs="Times New Roman"/>
          <w:sz w:val="28"/>
          <w:szCs w:val="28"/>
          <w:lang w:val="ru-RU"/>
        </w:rPr>
        <w:t>сти</w:t>
      </w:r>
      <w:proofErr w:type="spellEnd"/>
      <w:proofErr w:type="gramEnd"/>
      <w:r w:rsidRPr="00AE03CE">
        <w:rPr>
          <w:rFonts w:ascii="Times New Roman" w:hAnsi="Times New Roman" w:cs="Times New Roman"/>
          <w:sz w:val="28"/>
          <w:szCs w:val="28"/>
          <w:lang w:val="ru-RU"/>
        </w:rPr>
        <w:t xml:space="preserve">, характеризуется наличием аварийных ситуаций. Статистика </w:t>
      </w:r>
      <w:proofErr w:type="gramStart"/>
      <w:r w:rsidRPr="00AE03CE">
        <w:rPr>
          <w:rFonts w:ascii="Times New Roman" w:hAnsi="Times New Roman" w:cs="Times New Roman"/>
          <w:sz w:val="28"/>
          <w:szCs w:val="28"/>
          <w:lang w:val="ru-RU"/>
        </w:rPr>
        <w:t xml:space="preserve">показы- </w:t>
      </w:r>
      <w:proofErr w:type="spellStart"/>
      <w:r w:rsidRPr="00AE03CE">
        <w:rPr>
          <w:rFonts w:ascii="Times New Roman" w:hAnsi="Times New Roman" w:cs="Times New Roman"/>
          <w:sz w:val="28"/>
          <w:szCs w:val="28"/>
          <w:lang w:val="ru-RU"/>
        </w:rPr>
        <w:t>вает</w:t>
      </w:r>
      <w:proofErr w:type="spellEnd"/>
      <w:proofErr w:type="gramEnd"/>
      <w:r w:rsidRPr="00AE03CE">
        <w:rPr>
          <w:rFonts w:ascii="Times New Roman" w:hAnsi="Times New Roman" w:cs="Times New Roman"/>
          <w:sz w:val="28"/>
          <w:szCs w:val="28"/>
          <w:lang w:val="ru-RU"/>
        </w:rPr>
        <w:t>, что примерно в 80% случаев строительных аварий с обрушением несущих конструкций объекта происходит в результате человеческих ошибок, допущенных при проектировании, возведении и эксплуатации зданий и сооружений. Эти ошибки формируют внутренний (объектный) риск аварии, от величины которого зависит не только срок службы (</w:t>
      </w:r>
      <w:proofErr w:type="gramStart"/>
      <w:r w:rsidRPr="00AE03CE">
        <w:rPr>
          <w:rFonts w:ascii="Times New Roman" w:hAnsi="Times New Roman" w:cs="Times New Roman"/>
          <w:sz w:val="28"/>
          <w:szCs w:val="28"/>
          <w:lang w:val="ru-RU"/>
        </w:rPr>
        <w:t xml:space="preserve">ре- </w:t>
      </w:r>
      <w:proofErr w:type="spellStart"/>
      <w:r w:rsidRPr="00AE03CE">
        <w:rPr>
          <w:rFonts w:ascii="Times New Roman" w:hAnsi="Times New Roman" w:cs="Times New Roman"/>
          <w:sz w:val="28"/>
          <w:szCs w:val="28"/>
          <w:lang w:val="ru-RU"/>
        </w:rPr>
        <w:t>сурс</w:t>
      </w:r>
      <w:proofErr w:type="spellEnd"/>
      <w:proofErr w:type="gramEnd"/>
      <w:r w:rsidRPr="00AE03CE">
        <w:rPr>
          <w:rFonts w:ascii="Times New Roman" w:hAnsi="Times New Roman" w:cs="Times New Roman"/>
          <w:sz w:val="28"/>
          <w:szCs w:val="28"/>
          <w:lang w:val="ru-RU"/>
        </w:rPr>
        <w:t>) объекта, но и размер ущерба в случае его аварии.</w:t>
      </w:r>
    </w:p>
    <w:p w14:paraId="6EE1433C"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Задача оценки остаточного ресурса конструкций здания, в том числе после воздействия на них особых (например, сейсмических) </w:t>
      </w:r>
      <w:proofErr w:type="spellStart"/>
      <w:r w:rsidRPr="00AE03CE">
        <w:rPr>
          <w:rFonts w:ascii="Times New Roman" w:hAnsi="Times New Roman" w:cs="Times New Roman"/>
          <w:sz w:val="28"/>
          <w:szCs w:val="28"/>
          <w:lang w:val="ru-RU"/>
        </w:rPr>
        <w:t>нагру</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зок</w:t>
      </w:r>
      <w:proofErr w:type="spellEnd"/>
      <w:r w:rsidRPr="00AE03CE">
        <w:rPr>
          <w:rFonts w:ascii="Times New Roman" w:hAnsi="Times New Roman" w:cs="Times New Roman"/>
          <w:sz w:val="28"/>
          <w:szCs w:val="28"/>
          <w:lang w:val="ru-RU"/>
        </w:rPr>
        <w:t xml:space="preserve">, является в настоящее время одной из злободневных задач в сфере обеспечения безопасности эксплуатации зданий и сооружений, требую- </w:t>
      </w:r>
      <w:proofErr w:type="spellStart"/>
      <w:r w:rsidRPr="00AE03CE">
        <w:rPr>
          <w:rFonts w:ascii="Times New Roman" w:hAnsi="Times New Roman" w:cs="Times New Roman"/>
          <w:sz w:val="28"/>
          <w:szCs w:val="28"/>
          <w:lang w:val="ru-RU"/>
        </w:rPr>
        <w:t>щих</w:t>
      </w:r>
      <w:proofErr w:type="spellEnd"/>
      <w:r w:rsidRPr="00AE03CE">
        <w:rPr>
          <w:rFonts w:ascii="Times New Roman" w:hAnsi="Times New Roman" w:cs="Times New Roman"/>
          <w:sz w:val="28"/>
          <w:szCs w:val="28"/>
          <w:lang w:val="ru-RU"/>
        </w:rPr>
        <w:t xml:space="preserve"> своего разрешения в целях осуществления прогнозирования во </w:t>
      </w:r>
      <w:proofErr w:type="spellStart"/>
      <w:r w:rsidRPr="00AE03CE">
        <w:rPr>
          <w:rFonts w:ascii="Times New Roman" w:hAnsi="Times New Roman" w:cs="Times New Roman"/>
          <w:sz w:val="28"/>
          <w:szCs w:val="28"/>
          <w:lang w:val="ru-RU"/>
        </w:rPr>
        <w:t>вре</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мени</w:t>
      </w:r>
      <w:proofErr w:type="spellEnd"/>
      <w:r w:rsidRPr="00AE03CE">
        <w:rPr>
          <w:rFonts w:ascii="Times New Roman" w:hAnsi="Times New Roman" w:cs="Times New Roman"/>
          <w:sz w:val="28"/>
          <w:szCs w:val="28"/>
          <w:lang w:val="ru-RU"/>
        </w:rPr>
        <w:t xml:space="preserve"> величины этого ресурса вплоть до исчерпания зданием (</w:t>
      </w:r>
      <w:proofErr w:type="spellStart"/>
      <w:r w:rsidRPr="00AE03CE">
        <w:rPr>
          <w:rFonts w:ascii="Times New Roman" w:hAnsi="Times New Roman" w:cs="Times New Roman"/>
          <w:sz w:val="28"/>
          <w:szCs w:val="28"/>
          <w:lang w:val="ru-RU"/>
        </w:rPr>
        <w:t>сооружени</w:t>
      </w:r>
      <w:proofErr w:type="spellEnd"/>
      <w:r w:rsidRPr="00AE03CE">
        <w:rPr>
          <w:rFonts w:ascii="Times New Roman" w:hAnsi="Times New Roman" w:cs="Times New Roman"/>
          <w:sz w:val="28"/>
          <w:szCs w:val="28"/>
          <w:lang w:val="ru-RU"/>
        </w:rPr>
        <w:t>- ем) потребительной ценности.</w:t>
      </w:r>
    </w:p>
    <w:p w14:paraId="52DD34C7"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В настоящей работе мы предлагаем разработанную методику, которая содержит принципиальные положения методологии определения </w:t>
      </w:r>
      <w:proofErr w:type="gramStart"/>
      <w:r w:rsidRPr="00AE03CE">
        <w:rPr>
          <w:rFonts w:ascii="Times New Roman" w:hAnsi="Times New Roman" w:cs="Times New Roman"/>
          <w:sz w:val="28"/>
          <w:szCs w:val="28"/>
          <w:lang w:val="ru-RU"/>
        </w:rPr>
        <w:t xml:space="preserve">остаточно- </w:t>
      </w:r>
      <w:proofErr w:type="spellStart"/>
      <w:r w:rsidRPr="00AE03CE">
        <w:rPr>
          <w:rFonts w:ascii="Times New Roman" w:hAnsi="Times New Roman" w:cs="Times New Roman"/>
          <w:sz w:val="28"/>
          <w:szCs w:val="28"/>
          <w:lang w:val="ru-RU"/>
        </w:rPr>
        <w:t>го</w:t>
      </w:r>
      <w:proofErr w:type="spellEnd"/>
      <w:proofErr w:type="gramEnd"/>
      <w:r w:rsidRPr="00AE03CE">
        <w:rPr>
          <w:rFonts w:ascii="Times New Roman" w:hAnsi="Times New Roman" w:cs="Times New Roman"/>
          <w:sz w:val="28"/>
          <w:szCs w:val="28"/>
          <w:lang w:val="ru-RU"/>
        </w:rPr>
        <w:t xml:space="preserve"> ресурса, устанавливает требования по определению прогнозируемого ре- </w:t>
      </w:r>
      <w:proofErr w:type="spellStart"/>
      <w:r w:rsidRPr="00AE03CE">
        <w:rPr>
          <w:rFonts w:ascii="Times New Roman" w:hAnsi="Times New Roman" w:cs="Times New Roman"/>
          <w:sz w:val="28"/>
          <w:szCs w:val="28"/>
          <w:lang w:val="ru-RU"/>
        </w:rPr>
        <w:t>сурса</w:t>
      </w:r>
      <w:proofErr w:type="spellEnd"/>
      <w:r w:rsidRPr="00AE03CE">
        <w:rPr>
          <w:rFonts w:ascii="Times New Roman" w:hAnsi="Times New Roman" w:cs="Times New Roman"/>
          <w:sz w:val="28"/>
          <w:szCs w:val="28"/>
          <w:lang w:val="ru-RU"/>
        </w:rPr>
        <w:t xml:space="preserve"> зданий. Методика предназначена для применения при </w:t>
      </w:r>
      <w:proofErr w:type="spellStart"/>
      <w:proofErr w:type="gramStart"/>
      <w:r w:rsidRPr="00AE03CE">
        <w:rPr>
          <w:rFonts w:ascii="Times New Roman" w:hAnsi="Times New Roman" w:cs="Times New Roman"/>
          <w:sz w:val="28"/>
          <w:szCs w:val="28"/>
          <w:lang w:val="ru-RU"/>
        </w:rPr>
        <w:t>диагностирова</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нии</w:t>
      </w:r>
      <w:proofErr w:type="spellEnd"/>
      <w:proofErr w:type="gramEnd"/>
      <w:r w:rsidRPr="00AE03CE">
        <w:rPr>
          <w:rFonts w:ascii="Times New Roman" w:hAnsi="Times New Roman" w:cs="Times New Roman"/>
          <w:sz w:val="28"/>
          <w:szCs w:val="28"/>
          <w:lang w:val="ru-RU"/>
        </w:rPr>
        <w:t xml:space="preserve"> и определении технического состояния и прогнозируемого ресурса </w:t>
      </w:r>
      <w:proofErr w:type="spellStart"/>
      <w:r w:rsidRPr="00AE03CE">
        <w:rPr>
          <w:rFonts w:ascii="Times New Roman" w:hAnsi="Times New Roman" w:cs="Times New Roman"/>
          <w:sz w:val="28"/>
          <w:szCs w:val="28"/>
          <w:lang w:val="ru-RU"/>
        </w:rPr>
        <w:t>объ</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ектов</w:t>
      </w:r>
      <w:proofErr w:type="spellEnd"/>
      <w:r w:rsidRPr="00AE03CE">
        <w:rPr>
          <w:rFonts w:ascii="Times New Roman" w:hAnsi="Times New Roman" w:cs="Times New Roman"/>
          <w:sz w:val="28"/>
          <w:szCs w:val="28"/>
          <w:lang w:val="ru-RU"/>
        </w:rPr>
        <w:t xml:space="preserve">, выработавших ресурс, установленный проектом, нормативной доку- </w:t>
      </w:r>
      <w:proofErr w:type="spellStart"/>
      <w:r w:rsidRPr="00AE03CE">
        <w:rPr>
          <w:rFonts w:ascii="Times New Roman" w:hAnsi="Times New Roman" w:cs="Times New Roman"/>
          <w:sz w:val="28"/>
          <w:szCs w:val="28"/>
          <w:lang w:val="ru-RU"/>
        </w:rPr>
        <w:t>ментацией</w:t>
      </w:r>
      <w:proofErr w:type="spellEnd"/>
      <w:r w:rsidRPr="00AE03CE">
        <w:rPr>
          <w:rFonts w:ascii="Times New Roman" w:hAnsi="Times New Roman" w:cs="Times New Roman"/>
          <w:sz w:val="28"/>
          <w:szCs w:val="28"/>
          <w:lang w:val="ru-RU"/>
        </w:rPr>
        <w:t>, а также после аварий и восстановительных ремонтов.</w:t>
      </w:r>
    </w:p>
    <w:p w14:paraId="0B3EAA5C"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В качестве базовой концепции для расчета остаточного ресурса зданий предлагается подход, основанный на принципе «безопасной экс- </w:t>
      </w:r>
      <w:proofErr w:type="spellStart"/>
      <w:r w:rsidRPr="00AE03CE">
        <w:rPr>
          <w:rFonts w:ascii="Times New Roman" w:hAnsi="Times New Roman" w:cs="Times New Roman"/>
          <w:sz w:val="28"/>
          <w:szCs w:val="28"/>
          <w:lang w:val="ru-RU"/>
        </w:rPr>
        <w:t>плуатации</w:t>
      </w:r>
      <w:proofErr w:type="spellEnd"/>
      <w:r w:rsidRPr="00AE03CE">
        <w:rPr>
          <w:rFonts w:ascii="Times New Roman" w:hAnsi="Times New Roman" w:cs="Times New Roman"/>
          <w:sz w:val="28"/>
          <w:szCs w:val="28"/>
          <w:lang w:val="ru-RU"/>
        </w:rPr>
        <w:t xml:space="preserve"> по техническому состоянию». Согласно данному подходу оценка технического состояния объекта осуществляется по параметрам технического состояния, обеспечивающим его надежную и безопасную эксплуатацию согласно нормативно-технической и (или) конструктор- </w:t>
      </w:r>
      <w:proofErr w:type="spellStart"/>
      <w:r w:rsidRPr="00AE03CE">
        <w:rPr>
          <w:rFonts w:ascii="Times New Roman" w:hAnsi="Times New Roman" w:cs="Times New Roman"/>
          <w:sz w:val="28"/>
          <w:szCs w:val="28"/>
          <w:lang w:val="ru-RU"/>
        </w:rPr>
        <w:t>ской</w:t>
      </w:r>
      <w:proofErr w:type="spellEnd"/>
      <w:r w:rsidRPr="00AE03CE">
        <w:rPr>
          <w:rFonts w:ascii="Times New Roman" w:hAnsi="Times New Roman" w:cs="Times New Roman"/>
          <w:sz w:val="28"/>
          <w:szCs w:val="28"/>
          <w:lang w:val="ru-RU"/>
        </w:rPr>
        <w:t xml:space="preserve"> (проектной) документации, а остаточный ресурс – по определяю- </w:t>
      </w:r>
      <w:proofErr w:type="spellStart"/>
      <w:r w:rsidRPr="00AE03CE">
        <w:rPr>
          <w:rFonts w:ascii="Times New Roman" w:hAnsi="Times New Roman" w:cs="Times New Roman"/>
          <w:sz w:val="28"/>
          <w:szCs w:val="28"/>
          <w:lang w:val="ru-RU"/>
        </w:rPr>
        <w:t>щим</w:t>
      </w:r>
      <w:proofErr w:type="spellEnd"/>
      <w:r w:rsidRPr="00AE03CE">
        <w:rPr>
          <w:rFonts w:ascii="Times New Roman" w:hAnsi="Times New Roman" w:cs="Times New Roman"/>
          <w:sz w:val="28"/>
          <w:szCs w:val="28"/>
          <w:lang w:val="ru-RU"/>
        </w:rPr>
        <w:t xml:space="preserve"> параметрам технического состояния. В качестве последних </w:t>
      </w:r>
      <w:proofErr w:type="spellStart"/>
      <w:proofErr w:type="gramStart"/>
      <w:r w:rsidRPr="00AE03CE">
        <w:rPr>
          <w:rFonts w:ascii="Times New Roman" w:hAnsi="Times New Roman" w:cs="Times New Roman"/>
          <w:sz w:val="28"/>
          <w:szCs w:val="28"/>
          <w:lang w:val="ru-RU"/>
        </w:rPr>
        <w:t>прини</w:t>
      </w:r>
      <w:proofErr w:type="spellEnd"/>
      <w:r w:rsidRPr="00AE03CE">
        <w:rPr>
          <w:rFonts w:ascii="Times New Roman" w:hAnsi="Times New Roman" w:cs="Times New Roman"/>
          <w:sz w:val="28"/>
          <w:szCs w:val="28"/>
          <w:lang w:val="ru-RU"/>
        </w:rPr>
        <w:t>- маются</w:t>
      </w:r>
      <w:proofErr w:type="gramEnd"/>
      <w:r w:rsidRPr="00AE03CE">
        <w:rPr>
          <w:rFonts w:ascii="Times New Roman" w:hAnsi="Times New Roman" w:cs="Times New Roman"/>
          <w:sz w:val="28"/>
          <w:szCs w:val="28"/>
          <w:lang w:val="ru-RU"/>
        </w:rPr>
        <w:t xml:space="preserve"> параметры, изменение которых (в отдельности или в некоторой совокупности) может привести объект в неработоспособное или </w:t>
      </w:r>
      <w:proofErr w:type="spellStart"/>
      <w:r w:rsidRPr="00AE03CE">
        <w:rPr>
          <w:rFonts w:ascii="Times New Roman" w:hAnsi="Times New Roman" w:cs="Times New Roman"/>
          <w:sz w:val="28"/>
          <w:szCs w:val="28"/>
          <w:lang w:val="ru-RU"/>
        </w:rPr>
        <w:t>предель</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ное</w:t>
      </w:r>
      <w:proofErr w:type="spellEnd"/>
      <w:r w:rsidRPr="00AE03CE">
        <w:rPr>
          <w:rFonts w:ascii="Times New Roman" w:hAnsi="Times New Roman" w:cs="Times New Roman"/>
          <w:sz w:val="28"/>
          <w:szCs w:val="28"/>
          <w:lang w:val="ru-RU"/>
        </w:rPr>
        <w:t xml:space="preserve"> состояние.</w:t>
      </w:r>
    </w:p>
    <w:p w14:paraId="7E1A4CC2"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В зависимости от критериев предельного состояния и условий </w:t>
      </w:r>
      <w:proofErr w:type="gramStart"/>
      <w:r w:rsidRPr="00AE03CE">
        <w:rPr>
          <w:rFonts w:ascii="Times New Roman" w:hAnsi="Times New Roman" w:cs="Times New Roman"/>
          <w:sz w:val="28"/>
          <w:szCs w:val="28"/>
          <w:lang w:val="ru-RU"/>
        </w:rPr>
        <w:t xml:space="preserve">экс- </w:t>
      </w:r>
      <w:proofErr w:type="spellStart"/>
      <w:r w:rsidRPr="00AE03CE">
        <w:rPr>
          <w:rFonts w:ascii="Times New Roman" w:hAnsi="Times New Roman" w:cs="Times New Roman"/>
          <w:sz w:val="28"/>
          <w:szCs w:val="28"/>
          <w:lang w:val="ru-RU"/>
        </w:rPr>
        <w:t>плуатации</w:t>
      </w:r>
      <w:proofErr w:type="spellEnd"/>
      <w:proofErr w:type="gramEnd"/>
      <w:r w:rsidRPr="00AE03CE">
        <w:rPr>
          <w:rFonts w:ascii="Times New Roman" w:hAnsi="Times New Roman" w:cs="Times New Roman"/>
          <w:sz w:val="28"/>
          <w:szCs w:val="28"/>
          <w:lang w:val="ru-RU"/>
        </w:rPr>
        <w:t xml:space="preserve"> объекта параметрами его технического состояния служат:</w:t>
      </w:r>
    </w:p>
    <w:p w14:paraId="51FF974D"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lastRenderedPageBreak/>
        <w:t>–</w:t>
      </w:r>
      <w:r w:rsidRPr="00AE03CE">
        <w:rPr>
          <w:rFonts w:ascii="Times New Roman" w:hAnsi="Times New Roman" w:cs="Times New Roman"/>
          <w:sz w:val="28"/>
          <w:szCs w:val="28"/>
          <w:lang w:val="ru-RU"/>
        </w:rPr>
        <w:tab/>
        <w:t xml:space="preserve">характеристики материалов (механические характеристики – предел текучести, предел прочности, твердость, </w:t>
      </w:r>
      <w:proofErr w:type="spellStart"/>
      <w:r w:rsidRPr="00AE03CE">
        <w:rPr>
          <w:rFonts w:ascii="Times New Roman" w:hAnsi="Times New Roman" w:cs="Times New Roman"/>
          <w:sz w:val="28"/>
          <w:szCs w:val="28"/>
          <w:lang w:val="ru-RU"/>
        </w:rPr>
        <w:t>трещиностойкость</w:t>
      </w:r>
      <w:proofErr w:type="spellEnd"/>
      <w:r w:rsidRPr="00AE03CE">
        <w:rPr>
          <w:rFonts w:ascii="Times New Roman" w:hAnsi="Times New Roman" w:cs="Times New Roman"/>
          <w:sz w:val="28"/>
          <w:szCs w:val="28"/>
          <w:lang w:val="ru-RU"/>
        </w:rPr>
        <w:t xml:space="preserve">, пределы выносливости, длительной прочности, ползучести, химический состав, характеристики микроструктуры и </w:t>
      </w:r>
      <w:proofErr w:type="gramStart"/>
      <w:r w:rsidRPr="00AE03CE">
        <w:rPr>
          <w:rFonts w:ascii="Times New Roman" w:hAnsi="Times New Roman" w:cs="Times New Roman"/>
          <w:sz w:val="28"/>
          <w:szCs w:val="28"/>
          <w:lang w:val="ru-RU"/>
        </w:rPr>
        <w:t>т.д.</w:t>
      </w:r>
      <w:proofErr w:type="gramEnd"/>
      <w:r w:rsidRPr="00AE03CE">
        <w:rPr>
          <w:rFonts w:ascii="Times New Roman" w:hAnsi="Times New Roman" w:cs="Times New Roman"/>
          <w:sz w:val="28"/>
          <w:szCs w:val="28"/>
          <w:lang w:val="ru-RU"/>
        </w:rPr>
        <w:t>);</w:t>
      </w:r>
    </w:p>
    <w:p w14:paraId="555C434E"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коэффициенты запасов прочности (по пределам текучести, прочности, длительной прочности, ползучести, </w:t>
      </w:r>
      <w:proofErr w:type="spellStart"/>
      <w:r w:rsidRPr="00AE03CE">
        <w:rPr>
          <w:rFonts w:ascii="Times New Roman" w:hAnsi="Times New Roman" w:cs="Times New Roman"/>
          <w:sz w:val="28"/>
          <w:szCs w:val="28"/>
          <w:lang w:val="ru-RU"/>
        </w:rPr>
        <w:t>трещиностойкости</w:t>
      </w:r>
      <w:proofErr w:type="spellEnd"/>
      <w:r w:rsidRPr="00AE03CE">
        <w:rPr>
          <w:rFonts w:ascii="Times New Roman" w:hAnsi="Times New Roman" w:cs="Times New Roman"/>
          <w:sz w:val="28"/>
          <w:szCs w:val="28"/>
          <w:lang w:val="ru-RU"/>
        </w:rPr>
        <w:t xml:space="preserve">, устойчивости, по числу циклов или напряжениям при расчетах на циклическую </w:t>
      </w:r>
      <w:proofErr w:type="spellStart"/>
      <w:proofErr w:type="gramStart"/>
      <w:r w:rsidRPr="00AE03CE">
        <w:rPr>
          <w:rFonts w:ascii="Times New Roman" w:hAnsi="Times New Roman" w:cs="Times New Roman"/>
          <w:sz w:val="28"/>
          <w:szCs w:val="28"/>
          <w:lang w:val="ru-RU"/>
        </w:rPr>
        <w:t>проч</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ность</w:t>
      </w:r>
      <w:proofErr w:type="spellEnd"/>
      <w:proofErr w:type="gramEnd"/>
      <w:r w:rsidRPr="00AE03CE">
        <w:rPr>
          <w:rFonts w:ascii="Times New Roman" w:hAnsi="Times New Roman" w:cs="Times New Roman"/>
          <w:sz w:val="28"/>
          <w:szCs w:val="28"/>
          <w:lang w:val="ru-RU"/>
        </w:rPr>
        <w:t>);</w:t>
      </w:r>
    </w:p>
    <w:p w14:paraId="4F8EFB79"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технологические показатели (температура, параметры вибрации, </w:t>
      </w:r>
      <w:proofErr w:type="spellStart"/>
      <w:proofErr w:type="gramStart"/>
      <w:r w:rsidRPr="00AE03CE">
        <w:rPr>
          <w:rFonts w:ascii="Times New Roman" w:hAnsi="Times New Roman" w:cs="Times New Roman"/>
          <w:sz w:val="28"/>
          <w:szCs w:val="28"/>
          <w:lang w:val="ru-RU"/>
        </w:rPr>
        <w:t>режи</w:t>
      </w:r>
      <w:proofErr w:type="spellEnd"/>
      <w:r w:rsidRPr="00AE03CE">
        <w:rPr>
          <w:rFonts w:ascii="Times New Roman" w:hAnsi="Times New Roman" w:cs="Times New Roman"/>
          <w:sz w:val="28"/>
          <w:szCs w:val="28"/>
          <w:lang w:val="ru-RU"/>
        </w:rPr>
        <w:t>- мы</w:t>
      </w:r>
      <w:proofErr w:type="gramEnd"/>
      <w:r w:rsidRPr="00AE03CE">
        <w:rPr>
          <w:rFonts w:ascii="Times New Roman" w:hAnsi="Times New Roman" w:cs="Times New Roman"/>
          <w:sz w:val="28"/>
          <w:szCs w:val="28"/>
          <w:lang w:val="ru-RU"/>
        </w:rPr>
        <w:t xml:space="preserve"> работы и т.д.).</w:t>
      </w:r>
    </w:p>
    <w:p w14:paraId="3B523FA0"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Оценка параметров технического состояния и выбор критериев осуществляется по результатам анализа технической документации, </w:t>
      </w:r>
      <w:proofErr w:type="gramStart"/>
      <w:r w:rsidRPr="00AE03CE">
        <w:rPr>
          <w:rFonts w:ascii="Times New Roman" w:hAnsi="Times New Roman" w:cs="Times New Roman"/>
          <w:sz w:val="28"/>
          <w:szCs w:val="28"/>
          <w:lang w:val="ru-RU"/>
        </w:rPr>
        <w:t xml:space="preserve">дан- </w:t>
      </w:r>
      <w:proofErr w:type="spellStart"/>
      <w:r w:rsidRPr="00AE03CE">
        <w:rPr>
          <w:rFonts w:ascii="Times New Roman" w:hAnsi="Times New Roman" w:cs="Times New Roman"/>
          <w:sz w:val="28"/>
          <w:szCs w:val="28"/>
          <w:lang w:val="ru-RU"/>
        </w:rPr>
        <w:t>ных</w:t>
      </w:r>
      <w:proofErr w:type="spellEnd"/>
      <w:proofErr w:type="gramEnd"/>
      <w:r w:rsidRPr="00AE03CE">
        <w:rPr>
          <w:rFonts w:ascii="Times New Roman" w:hAnsi="Times New Roman" w:cs="Times New Roman"/>
          <w:sz w:val="28"/>
          <w:szCs w:val="28"/>
          <w:lang w:val="ru-RU"/>
        </w:rPr>
        <w:t xml:space="preserve"> оперативной (функциональной) диагностики, экспертного </w:t>
      </w:r>
      <w:proofErr w:type="spellStart"/>
      <w:r w:rsidRPr="00AE03CE">
        <w:rPr>
          <w:rFonts w:ascii="Times New Roman" w:hAnsi="Times New Roman" w:cs="Times New Roman"/>
          <w:sz w:val="28"/>
          <w:szCs w:val="28"/>
          <w:lang w:val="ru-RU"/>
        </w:rPr>
        <w:t>обследо</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вания</w:t>
      </w:r>
      <w:proofErr w:type="spellEnd"/>
      <w:r w:rsidRPr="00AE03CE">
        <w:rPr>
          <w:rFonts w:ascii="Times New Roman" w:hAnsi="Times New Roman" w:cs="Times New Roman"/>
          <w:sz w:val="28"/>
          <w:szCs w:val="28"/>
          <w:lang w:val="ru-RU"/>
        </w:rPr>
        <w:t>.</w:t>
      </w:r>
    </w:p>
    <w:p w14:paraId="5D5FC1D4"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Прогнозирование остаточного ресурса или установление </w:t>
      </w:r>
      <w:proofErr w:type="gramStart"/>
      <w:r w:rsidRPr="00AE03CE">
        <w:rPr>
          <w:rFonts w:ascii="Times New Roman" w:hAnsi="Times New Roman" w:cs="Times New Roman"/>
          <w:sz w:val="28"/>
          <w:szCs w:val="28"/>
          <w:lang w:val="ru-RU"/>
        </w:rPr>
        <w:t xml:space="preserve">назначен- </w:t>
      </w:r>
      <w:proofErr w:type="spellStart"/>
      <w:r w:rsidRPr="00AE03CE">
        <w:rPr>
          <w:rFonts w:ascii="Times New Roman" w:hAnsi="Times New Roman" w:cs="Times New Roman"/>
          <w:sz w:val="28"/>
          <w:szCs w:val="28"/>
          <w:lang w:val="ru-RU"/>
        </w:rPr>
        <w:t>ного</w:t>
      </w:r>
      <w:proofErr w:type="spellEnd"/>
      <w:proofErr w:type="gramEnd"/>
      <w:r w:rsidRPr="00AE03CE">
        <w:rPr>
          <w:rFonts w:ascii="Times New Roman" w:hAnsi="Times New Roman" w:cs="Times New Roman"/>
          <w:sz w:val="28"/>
          <w:szCs w:val="28"/>
          <w:lang w:val="ru-RU"/>
        </w:rPr>
        <w:t xml:space="preserve"> ресурса осуществляется согласно закономерностям изменения </w:t>
      </w:r>
      <w:proofErr w:type="spellStart"/>
      <w:r w:rsidRPr="00AE03CE">
        <w:rPr>
          <w:rFonts w:ascii="Times New Roman" w:hAnsi="Times New Roman" w:cs="Times New Roman"/>
          <w:sz w:val="28"/>
          <w:szCs w:val="28"/>
          <w:lang w:val="ru-RU"/>
        </w:rPr>
        <w:t>опре</w:t>
      </w:r>
      <w:proofErr w:type="spellEnd"/>
      <w:r w:rsidRPr="00AE03CE">
        <w:rPr>
          <w:rFonts w:ascii="Times New Roman" w:hAnsi="Times New Roman" w:cs="Times New Roman"/>
          <w:sz w:val="28"/>
          <w:szCs w:val="28"/>
          <w:lang w:val="ru-RU"/>
        </w:rPr>
        <w:t>-</w:t>
      </w:r>
    </w:p>
    <w:p w14:paraId="3D9BC0A7"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 </w:t>
      </w:r>
    </w:p>
    <w:p w14:paraId="1B3A89F5"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proofErr w:type="spellStart"/>
      <w:r w:rsidRPr="00AE03CE">
        <w:rPr>
          <w:rFonts w:ascii="Times New Roman" w:hAnsi="Times New Roman" w:cs="Times New Roman"/>
          <w:sz w:val="28"/>
          <w:szCs w:val="28"/>
          <w:lang w:val="ru-RU"/>
        </w:rPr>
        <w:t>деляющих</w:t>
      </w:r>
      <w:proofErr w:type="spellEnd"/>
      <w:r w:rsidRPr="00AE03CE">
        <w:rPr>
          <w:rFonts w:ascii="Times New Roman" w:hAnsi="Times New Roman" w:cs="Times New Roman"/>
          <w:sz w:val="28"/>
          <w:szCs w:val="28"/>
          <w:lang w:val="ru-RU"/>
        </w:rPr>
        <w:t xml:space="preserve"> параметров, полученным при анализе механизмов развития </w:t>
      </w:r>
      <w:proofErr w:type="gramStart"/>
      <w:r w:rsidRPr="00AE03CE">
        <w:rPr>
          <w:rFonts w:ascii="Times New Roman" w:hAnsi="Times New Roman" w:cs="Times New Roman"/>
          <w:sz w:val="28"/>
          <w:szCs w:val="28"/>
          <w:lang w:val="ru-RU"/>
        </w:rPr>
        <w:t xml:space="preserve">по- </w:t>
      </w:r>
      <w:proofErr w:type="spellStart"/>
      <w:r w:rsidRPr="00AE03CE">
        <w:rPr>
          <w:rFonts w:ascii="Times New Roman" w:hAnsi="Times New Roman" w:cs="Times New Roman"/>
          <w:sz w:val="28"/>
          <w:szCs w:val="28"/>
          <w:lang w:val="ru-RU"/>
        </w:rPr>
        <w:t>вреждений</w:t>
      </w:r>
      <w:proofErr w:type="spellEnd"/>
      <w:proofErr w:type="gramEnd"/>
      <w:r w:rsidRPr="00AE03CE">
        <w:rPr>
          <w:rFonts w:ascii="Times New Roman" w:hAnsi="Times New Roman" w:cs="Times New Roman"/>
          <w:sz w:val="28"/>
          <w:szCs w:val="28"/>
          <w:lang w:val="ru-RU"/>
        </w:rPr>
        <w:t xml:space="preserve"> и (или) по результатам измерения функциональных </w:t>
      </w:r>
      <w:proofErr w:type="spellStart"/>
      <w:r w:rsidRPr="00AE03CE">
        <w:rPr>
          <w:rFonts w:ascii="Times New Roman" w:hAnsi="Times New Roman" w:cs="Times New Roman"/>
          <w:sz w:val="28"/>
          <w:szCs w:val="28"/>
          <w:lang w:val="ru-RU"/>
        </w:rPr>
        <w:t>показате</w:t>
      </w:r>
      <w:proofErr w:type="spellEnd"/>
      <w:r w:rsidRPr="00AE03CE">
        <w:rPr>
          <w:rFonts w:ascii="Times New Roman" w:hAnsi="Times New Roman" w:cs="Times New Roman"/>
          <w:sz w:val="28"/>
          <w:szCs w:val="28"/>
          <w:lang w:val="ru-RU"/>
        </w:rPr>
        <w:t>- лей. На основании полученных оценок принимается одно из решений:</w:t>
      </w:r>
    </w:p>
    <w:p w14:paraId="2FCB33D4"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продолжение эксплуатации на установленных параметрах;</w:t>
      </w:r>
    </w:p>
    <w:p w14:paraId="21900BDB"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продолжение эксплуатации с ограничением параметров;</w:t>
      </w:r>
    </w:p>
    <w:p w14:paraId="2E23A11C"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ремонт;</w:t>
      </w:r>
    </w:p>
    <w:p w14:paraId="27E86CC4"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доработка (реконструкция);</w:t>
      </w:r>
    </w:p>
    <w:p w14:paraId="1AA15A85"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использование по иному назначению;</w:t>
      </w:r>
    </w:p>
    <w:p w14:paraId="3B1A6673"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вывод из эксплуатации.</w:t>
      </w:r>
    </w:p>
    <w:p w14:paraId="7ED92436"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Основные этапы определения остаточного ресурса потенциально опасных объектов показаны на структурной схеме на рис. 1.</w:t>
      </w:r>
    </w:p>
    <w:p w14:paraId="6B4F3509"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Анализу технической документации подлежат:</w:t>
      </w:r>
    </w:p>
    <w:p w14:paraId="58B27934"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нормативно-техническая, конструкторская (проектная) и </w:t>
      </w:r>
      <w:proofErr w:type="spellStart"/>
      <w:proofErr w:type="gramStart"/>
      <w:r w:rsidRPr="00AE03CE">
        <w:rPr>
          <w:rFonts w:ascii="Times New Roman" w:hAnsi="Times New Roman" w:cs="Times New Roman"/>
          <w:sz w:val="28"/>
          <w:szCs w:val="28"/>
          <w:lang w:val="ru-RU"/>
        </w:rPr>
        <w:t>эксплуатаци</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онная</w:t>
      </w:r>
      <w:proofErr w:type="spellEnd"/>
      <w:proofErr w:type="gramEnd"/>
      <w:r w:rsidRPr="00AE03CE">
        <w:rPr>
          <w:rFonts w:ascii="Times New Roman" w:hAnsi="Times New Roman" w:cs="Times New Roman"/>
          <w:sz w:val="28"/>
          <w:szCs w:val="28"/>
          <w:lang w:val="ru-RU"/>
        </w:rPr>
        <w:t>, в том числе монтажная и ремонтная, документация;</w:t>
      </w:r>
    </w:p>
    <w:p w14:paraId="51E09F20"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техническая документация и научно-техническая информация по </w:t>
      </w:r>
      <w:proofErr w:type="spellStart"/>
      <w:proofErr w:type="gramStart"/>
      <w:r w:rsidRPr="00AE03CE">
        <w:rPr>
          <w:rFonts w:ascii="Times New Roman" w:hAnsi="Times New Roman" w:cs="Times New Roman"/>
          <w:sz w:val="28"/>
          <w:szCs w:val="28"/>
          <w:lang w:val="ru-RU"/>
        </w:rPr>
        <w:t>отка</w:t>
      </w:r>
      <w:proofErr w:type="spellEnd"/>
      <w:r w:rsidRPr="00AE03CE">
        <w:rPr>
          <w:rFonts w:ascii="Times New Roman" w:hAnsi="Times New Roman" w:cs="Times New Roman"/>
          <w:sz w:val="28"/>
          <w:szCs w:val="28"/>
          <w:lang w:val="ru-RU"/>
        </w:rPr>
        <w:t>- зам</w:t>
      </w:r>
      <w:proofErr w:type="gramEnd"/>
      <w:r w:rsidRPr="00AE03CE">
        <w:rPr>
          <w:rFonts w:ascii="Times New Roman" w:hAnsi="Times New Roman" w:cs="Times New Roman"/>
          <w:sz w:val="28"/>
          <w:szCs w:val="28"/>
          <w:lang w:val="ru-RU"/>
        </w:rPr>
        <w:t xml:space="preserve"> и повреждениям по парку объектов и аналогичному оборудованию.</w:t>
      </w:r>
    </w:p>
    <w:p w14:paraId="3145634C"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При анализе технической документации рассматриваются:</w:t>
      </w:r>
    </w:p>
    <w:p w14:paraId="4DFF17D3"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Паспорт на здание и (или) сооружение;</w:t>
      </w:r>
    </w:p>
    <w:p w14:paraId="4E41E2DA"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Комплект общестроительных чертежей с указанием всех изменений, внесенных при производстве работ, и отметок о согласовании этих </w:t>
      </w:r>
      <w:proofErr w:type="gramStart"/>
      <w:r w:rsidRPr="00AE03CE">
        <w:rPr>
          <w:rFonts w:ascii="Times New Roman" w:hAnsi="Times New Roman" w:cs="Times New Roman"/>
          <w:sz w:val="28"/>
          <w:szCs w:val="28"/>
          <w:lang w:val="ru-RU"/>
        </w:rPr>
        <w:t xml:space="preserve">из- </w:t>
      </w:r>
      <w:proofErr w:type="spellStart"/>
      <w:r w:rsidRPr="00AE03CE">
        <w:rPr>
          <w:rFonts w:ascii="Times New Roman" w:hAnsi="Times New Roman" w:cs="Times New Roman"/>
          <w:sz w:val="28"/>
          <w:szCs w:val="28"/>
          <w:lang w:val="ru-RU"/>
        </w:rPr>
        <w:t>менений</w:t>
      </w:r>
      <w:proofErr w:type="spellEnd"/>
      <w:proofErr w:type="gramEnd"/>
      <w:r w:rsidRPr="00AE03CE">
        <w:rPr>
          <w:rFonts w:ascii="Times New Roman" w:hAnsi="Times New Roman" w:cs="Times New Roman"/>
          <w:sz w:val="28"/>
          <w:szCs w:val="28"/>
          <w:lang w:val="ru-RU"/>
        </w:rPr>
        <w:t xml:space="preserve"> с проектной организацией, разработавшей проект;</w:t>
      </w:r>
    </w:p>
    <w:p w14:paraId="50A89FEF"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Акты приемки здания (сооружения) в эксплуатацию с указанием </w:t>
      </w:r>
      <w:proofErr w:type="gramStart"/>
      <w:r w:rsidRPr="00AE03CE">
        <w:rPr>
          <w:rFonts w:ascii="Times New Roman" w:hAnsi="Times New Roman" w:cs="Times New Roman"/>
          <w:sz w:val="28"/>
          <w:szCs w:val="28"/>
          <w:lang w:val="ru-RU"/>
        </w:rPr>
        <w:t xml:space="preserve">недо- </w:t>
      </w:r>
      <w:proofErr w:type="spellStart"/>
      <w:r w:rsidRPr="00AE03CE">
        <w:rPr>
          <w:rFonts w:ascii="Times New Roman" w:hAnsi="Times New Roman" w:cs="Times New Roman"/>
          <w:sz w:val="28"/>
          <w:szCs w:val="28"/>
          <w:lang w:val="ru-RU"/>
        </w:rPr>
        <w:t>делок</w:t>
      </w:r>
      <w:proofErr w:type="spellEnd"/>
      <w:proofErr w:type="gramEnd"/>
      <w:r w:rsidRPr="00AE03CE">
        <w:rPr>
          <w:rFonts w:ascii="Times New Roman" w:hAnsi="Times New Roman" w:cs="Times New Roman"/>
          <w:sz w:val="28"/>
          <w:szCs w:val="28"/>
          <w:lang w:val="ru-RU"/>
        </w:rPr>
        <w:t>, акты устранения недоделок;</w:t>
      </w:r>
    </w:p>
    <w:p w14:paraId="700C6C63"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Акты приемочных испытаний, проведенных в процессе эксплуатации;</w:t>
      </w:r>
    </w:p>
    <w:p w14:paraId="27A706A1"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Технический журнал по эксплуатации здания (сооружения);</w:t>
      </w:r>
    </w:p>
    <w:p w14:paraId="4DB62149"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Акты на скрытые работы и акты промежуточной приемки отдельных ответственных конструкций;</w:t>
      </w:r>
    </w:p>
    <w:p w14:paraId="5F27BC58"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Журналы производства работ и авторского надзора;</w:t>
      </w:r>
    </w:p>
    <w:p w14:paraId="1271591C"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Материалы геодезических съемок;</w:t>
      </w:r>
    </w:p>
    <w:p w14:paraId="2174322F"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Журналы контроля качества работ;</w:t>
      </w:r>
    </w:p>
    <w:p w14:paraId="01B5F298"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lastRenderedPageBreak/>
        <w:t>–</w:t>
      </w:r>
      <w:r w:rsidRPr="00AE03CE">
        <w:rPr>
          <w:rFonts w:ascii="Times New Roman" w:hAnsi="Times New Roman" w:cs="Times New Roman"/>
          <w:sz w:val="28"/>
          <w:szCs w:val="28"/>
          <w:lang w:val="ru-RU"/>
        </w:rPr>
        <w:tab/>
        <w:t xml:space="preserve">Сертификаты, технические паспорта, удостоверяющие качество </w:t>
      </w:r>
      <w:proofErr w:type="gramStart"/>
      <w:r w:rsidRPr="00AE03CE">
        <w:rPr>
          <w:rFonts w:ascii="Times New Roman" w:hAnsi="Times New Roman" w:cs="Times New Roman"/>
          <w:sz w:val="28"/>
          <w:szCs w:val="28"/>
          <w:lang w:val="ru-RU"/>
        </w:rPr>
        <w:t xml:space="preserve">кон- </w:t>
      </w:r>
      <w:proofErr w:type="spellStart"/>
      <w:r w:rsidRPr="00AE03CE">
        <w:rPr>
          <w:rFonts w:ascii="Times New Roman" w:hAnsi="Times New Roman" w:cs="Times New Roman"/>
          <w:sz w:val="28"/>
          <w:szCs w:val="28"/>
          <w:lang w:val="ru-RU"/>
        </w:rPr>
        <w:t>струкций</w:t>
      </w:r>
      <w:proofErr w:type="spellEnd"/>
      <w:proofErr w:type="gramEnd"/>
      <w:r w:rsidRPr="00AE03CE">
        <w:rPr>
          <w:rFonts w:ascii="Times New Roman" w:hAnsi="Times New Roman" w:cs="Times New Roman"/>
          <w:sz w:val="28"/>
          <w:szCs w:val="28"/>
          <w:lang w:val="ru-RU"/>
        </w:rPr>
        <w:t xml:space="preserve"> и материалов;</w:t>
      </w:r>
    </w:p>
    <w:p w14:paraId="3C286991"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Акты противокоррозионных и окрасочных работ;</w:t>
      </w:r>
    </w:p>
    <w:p w14:paraId="7566A9EE"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Акты результатов периодических осмотров конструкций;</w:t>
      </w:r>
    </w:p>
    <w:p w14:paraId="7E920086"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Акты расследования аварий и нарушений технологических процессов, влияющих на условия эксплуатации здания (сооружения);</w:t>
      </w:r>
    </w:p>
    <w:p w14:paraId="422B18A1"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Отчеты, документы и заключения специализированных организаций о ранее выполненных обследованиях;</w:t>
      </w:r>
    </w:p>
    <w:p w14:paraId="0A5CAD63"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Установленные нормативные сроки эксплуатации;</w:t>
      </w:r>
    </w:p>
    <w:p w14:paraId="20745ABA" w14:textId="5A0F2841"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Документы о текущих и капитальных ремонтах, усилениях конструкций;</w:t>
      </w:r>
    </w:p>
    <w:p w14:paraId="152E9C7D" w14:textId="06DDA9DD" w:rsid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Документы, характеризующие фактические технологические нагрузки и воздействия и их изменения в процессе эксплуатации;</w:t>
      </w:r>
    </w:p>
    <w:p w14:paraId="5E0D2275"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Документы, характеризующие фактические параметры внутри цеховой среды (состав и концентрация газов, влажность, температура, тепло- и пылевыделение и </w:t>
      </w:r>
      <w:proofErr w:type="gramStart"/>
      <w:r w:rsidRPr="00AE03CE">
        <w:rPr>
          <w:rFonts w:ascii="Times New Roman" w:hAnsi="Times New Roman" w:cs="Times New Roman"/>
          <w:sz w:val="28"/>
          <w:szCs w:val="28"/>
          <w:lang w:val="ru-RU"/>
        </w:rPr>
        <w:t>т.д.</w:t>
      </w:r>
      <w:proofErr w:type="gramEnd"/>
      <w:r w:rsidRPr="00AE03CE">
        <w:rPr>
          <w:rFonts w:ascii="Times New Roman" w:hAnsi="Times New Roman" w:cs="Times New Roman"/>
          <w:sz w:val="28"/>
          <w:szCs w:val="28"/>
          <w:lang w:val="ru-RU"/>
        </w:rPr>
        <w:t>);</w:t>
      </w:r>
    </w:p>
    <w:p w14:paraId="38EFCE07"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Технологические регламенты и другую документацию;</w:t>
      </w:r>
    </w:p>
    <w:p w14:paraId="62BFAF1E"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Отчеты по инженерно-геологическим условиям территории, на которой расположено здание (сооружение);</w:t>
      </w:r>
    </w:p>
    <w:p w14:paraId="6EAE0429"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Декларацию промышленной безопасности опасного производственного объекта (в установленных законодательством Российской Федерации случаях).</w:t>
      </w:r>
    </w:p>
    <w:p w14:paraId="24E2992C"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При анализе условий эксплуатации рассматриваются: </w:t>
      </w:r>
      <w:proofErr w:type="gramStart"/>
      <w:r w:rsidRPr="00AE03CE">
        <w:rPr>
          <w:rFonts w:ascii="Times New Roman" w:hAnsi="Times New Roman" w:cs="Times New Roman"/>
          <w:sz w:val="28"/>
          <w:szCs w:val="28"/>
          <w:lang w:val="ru-RU"/>
        </w:rPr>
        <w:t xml:space="preserve">технологи- </w:t>
      </w:r>
      <w:proofErr w:type="spellStart"/>
      <w:r w:rsidRPr="00AE03CE">
        <w:rPr>
          <w:rFonts w:ascii="Times New Roman" w:hAnsi="Times New Roman" w:cs="Times New Roman"/>
          <w:sz w:val="28"/>
          <w:szCs w:val="28"/>
          <w:lang w:val="ru-RU"/>
        </w:rPr>
        <w:t>ческие</w:t>
      </w:r>
      <w:proofErr w:type="spellEnd"/>
      <w:proofErr w:type="gramEnd"/>
      <w:r w:rsidRPr="00AE03CE">
        <w:rPr>
          <w:rFonts w:ascii="Times New Roman" w:hAnsi="Times New Roman" w:cs="Times New Roman"/>
          <w:sz w:val="28"/>
          <w:szCs w:val="28"/>
          <w:lang w:val="ru-RU"/>
        </w:rPr>
        <w:t xml:space="preserve"> режимы;</w:t>
      </w:r>
    </w:p>
    <w:p w14:paraId="241B05A0"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режимы нагружений;</w:t>
      </w:r>
    </w:p>
    <w:p w14:paraId="3BB3A065"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температурные воздействия;</w:t>
      </w:r>
    </w:p>
    <w:p w14:paraId="751D114A"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эксплуатационная среда;</w:t>
      </w:r>
    </w:p>
    <w:p w14:paraId="772D3279"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факторы, влияющие на безопасную эксплуатацию (факторы риска </w:t>
      </w:r>
      <w:proofErr w:type="spellStart"/>
      <w:proofErr w:type="gramStart"/>
      <w:r w:rsidRPr="00AE03CE">
        <w:rPr>
          <w:rFonts w:ascii="Times New Roman" w:hAnsi="Times New Roman" w:cs="Times New Roman"/>
          <w:sz w:val="28"/>
          <w:szCs w:val="28"/>
          <w:lang w:val="ru-RU"/>
        </w:rPr>
        <w:t>ава</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рий</w:t>
      </w:r>
      <w:proofErr w:type="spellEnd"/>
      <w:proofErr w:type="gramEnd"/>
      <w:r w:rsidRPr="00AE03CE">
        <w:rPr>
          <w:rFonts w:ascii="Times New Roman" w:hAnsi="Times New Roman" w:cs="Times New Roman"/>
          <w:sz w:val="28"/>
          <w:szCs w:val="28"/>
          <w:lang w:val="ru-RU"/>
        </w:rPr>
        <w:t>).</w:t>
      </w:r>
    </w:p>
    <w:p w14:paraId="1BF6500F"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К факторам риска аварий относятся:</w:t>
      </w:r>
    </w:p>
    <w:p w14:paraId="536A0BEA"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близкое расположение других опасных производственных объектов;</w:t>
      </w:r>
    </w:p>
    <w:p w14:paraId="26580041"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близко расположенные подземные коммуникации, магистральных </w:t>
      </w:r>
      <w:proofErr w:type="gramStart"/>
      <w:r w:rsidRPr="00AE03CE">
        <w:rPr>
          <w:rFonts w:ascii="Times New Roman" w:hAnsi="Times New Roman" w:cs="Times New Roman"/>
          <w:sz w:val="28"/>
          <w:szCs w:val="28"/>
          <w:lang w:val="ru-RU"/>
        </w:rPr>
        <w:t xml:space="preserve">га- </w:t>
      </w:r>
      <w:proofErr w:type="spellStart"/>
      <w:r w:rsidRPr="00AE03CE">
        <w:rPr>
          <w:rFonts w:ascii="Times New Roman" w:hAnsi="Times New Roman" w:cs="Times New Roman"/>
          <w:sz w:val="28"/>
          <w:szCs w:val="28"/>
          <w:lang w:val="ru-RU"/>
        </w:rPr>
        <w:t>зопроводов</w:t>
      </w:r>
      <w:proofErr w:type="spellEnd"/>
      <w:proofErr w:type="gramEnd"/>
      <w:r w:rsidRPr="00AE03CE">
        <w:rPr>
          <w:rFonts w:ascii="Times New Roman" w:hAnsi="Times New Roman" w:cs="Times New Roman"/>
          <w:sz w:val="28"/>
          <w:szCs w:val="28"/>
          <w:lang w:val="ru-RU"/>
        </w:rPr>
        <w:t xml:space="preserve"> и линий электропередач;</w:t>
      </w:r>
    </w:p>
    <w:p w14:paraId="190E74D7"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близко расположенные железнодорожные станции (пути), </w:t>
      </w:r>
      <w:proofErr w:type="gramStart"/>
      <w:r w:rsidRPr="00AE03CE">
        <w:rPr>
          <w:rFonts w:ascii="Times New Roman" w:hAnsi="Times New Roman" w:cs="Times New Roman"/>
          <w:sz w:val="28"/>
          <w:szCs w:val="28"/>
          <w:lang w:val="ru-RU"/>
        </w:rPr>
        <w:t xml:space="preserve">автомобиль- </w:t>
      </w:r>
      <w:proofErr w:type="spellStart"/>
      <w:r w:rsidRPr="00AE03CE">
        <w:rPr>
          <w:rFonts w:ascii="Times New Roman" w:hAnsi="Times New Roman" w:cs="Times New Roman"/>
          <w:sz w:val="28"/>
          <w:szCs w:val="28"/>
          <w:lang w:val="ru-RU"/>
        </w:rPr>
        <w:t>ные</w:t>
      </w:r>
      <w:proofErr w:type="spellEnd"/>
      <w:proofErr w:type="gramEnd"/>
      <w:r w:rsidRPr="00AE03CE">
        <w:rPr>
          <w:rFonts w:ascii="Times New Roman" w:hAnsi="Times New Roman" w:cs="Times New Roman"/>
          <w:sz w:val="28"/>
          <w:szCs w:val="28"/>
          <w:lang w:val="ru-RU"/>
        </w:rPr>
        <w:t xml:space="preserve"> дороги, аэродромы;</w:t>
      </w:r>
    </w:p>
    <w:p w14:paraId="5AA50A8F"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территориальные, инженерно-геологические и климатические факторы. Цель оперативной диагностики – получение данных о техническом состоянии обследуемого объекта. При оперативной диагностике </w:t>
      </w:r>
      <w:proofErr w:type="spellStart"/>
      <w:r w:rsidRPr="00AE03CE">
        <w:rPr>
          <w:rFonts w:ascii="Times New Roman" w:hAnsi="Times New Roman" w:cs="Times New Roman"/>
          <w:sz w:val="28"/>
          <w:szCs w:val="28"/>
          <w:lang w:val="ru-RU"/>
        </w:rPr>
        <w:t>прово</w:t>
      </w:r>
      <w:proofErr w:type="spellEnd"/>
      <w:r w:rsidRPr="00AE03CE">
        <w:rPr>
          <w:rFonts w:ascii="Times New Roman" w:hAnsi="Times New Roman" w:cs="Times New Roman"/>
          <w:sz w:val="28"/>
          <w:szCs w:val="28"/>
          <w:lang w:val="ru-RU"/>
        </w:rPr>
        <w:t>-</w:t>
      </w:r>
    </w:p>
    <w:p w14:paraId="08930178"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proofErr w:type="spellStart"/>
      <w:r w:rsidRPr="00AE03CE">
        <w:rPr>
          <w:rFonts w:ascii="Times New Roman" w:hAnsi="Times New Roman" w:cs="Times New Roman"/>
          <w:sz w:val="28"/>
          <w:szCs w:val="28"/>
          <w:lang w:val="ru-RU"/>
        </w:rPr>
        <w:t>дится</w:t>
      </w:r>
      <w:proofErr w:type="spellEnd"/>
      <w:r w:rsidRPr="00AE03CE">
        <w:rPr>
          <w:rFonts w:ascii="Times New Roman" w:hAnsi="Times New Roman" w:cs="Times New Roman"/>
          <w:sz w:val="28"/>
          <w:szCs w:val="28"/>
          <w:lang w:val="ru-RU"/>
        </w:rPr>
        <w:t>:</w:t>
      </w:r>
    </w:p>
    <w:p w14:paraId="0AAC1331"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ранжирование элементов здания на группы конструкций;</w:t>
      </w:r>
    </w:p>
    <w:p w14:paraId="0668F3EE"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проведение обследование конструкций, с оценкой состояния </w:t>
      </w:r>
      <w:proofErr w:type="spellStart"/>
      <w:proofErr w:type="gramStart"/>
      <w:r w:rsidRPr="00AE03CE">
        <w:rPr>
          <w:rFonts w:ascii="Times New Roman" w:hAnsi="Times New Roman" w:cs="Times New Roman"/>
          <w:sz w:val="28"/>
          <w:szCs w:val="28"/>
          <w:lang w:val="ru-RU"/>
        </w:rPr>
        <w:t>конструк</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ций</w:t>
      </w:r>
      <w:proofErr w:type="spellEnd"/>
      <w:proofErr w:type="gramEnd"/>
      <w:r w:rsidRPr="00AE03CE">
        <w:rPr>
          <w:rFonts w:ascii="Times New Roman" w:hAnsi="Times New Roman" w:cs="Times New Roman"/>
          <w:sz w:val="28"/>
          <w:szCs w:val="28"/>
          <w:lang w:val="ru-RU"/>
        </w:rPr>
        <w:t>.</w:t>
      </w:r>
    </w:p>
    <w:p w14:paraId="03629CA0"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Основными группами элементов конструкций металлических </w:t>
      </w:r>
      <w:proofErr w:type="gramStart"/>
      <w:r w:rsidRPr="00AE03CE">
        <w:rPr>
          <w:rFonts w:ascii="Times New Roman" w:hAnsi="Times New Roman" w:cs="Times New Roman"/>
          <w:sz w:val="28"/>
          <w:szCs w:val="28"/>
          <w:lang w:val="ru-RU"/>
        </w:rPr>
        <w:t xml:space="preserve">кар- </w:t>
      </w:r>
      <w:proofErr w:type="spellStart"/>
      <w:r w:rsidRPr="00AE03CE">
        <w:rPr>
          <w:rFonts w:ascii="Times New Roman" w:hAnsi="Times New Roman" w:cs="Times New Roman"/>
          <w:sz w:val="28"/>
          <w:szCs w:val="28"/>
          <w:lang w:val="ru-RU"/>
        </w:rPr>
        <w:t>касов</w:t>
      </w:r>
      <w:proofErr w:type="spellEnd"/>
      <w:proofErr w:type="gramEnd"/>
      <w:r w:rsidRPr="00AE03CE">
        <w:rPr>
          <w:rFonts w:ascii="Times New Roman" w:hAnsi="Times New Roman" w:cs="Times New Roman"/>
          <w:sz w:val="28"/>
          <w:szCs w:val="28"/>
          <w:lang w:val="ru-RU"/>
        </w:rPr>
        <w:t xml:space="preserve"> одноэтажных промышленных зданий являются:</w:t>
      </w:r>
    </w:p>
    <w:p w14:paraId="791F4B36"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Колонны (постоянного по высоте сечения, переменного по высоте </w:t>
      </w:r>
      <w:proofErr w:type="gramStart"/>
      <w:r w:rsidRPr="00AE03CE">
        <w:rPr>
          <w:rFonts w:ascii="Times New Roman" w:hAnsi="Times New Roman" w:cs="Times New Roman"/>
          <w:sz w:val="28"/>
          <w:szCs w:val="28"/>
          <w:lang w:val="ru-RU"/>
        </w:rPr>
        <w:t xml:space="preserve">се- </w:t>
      </w:r>
      <w:proofErr w:type="spellStart"/>
      <w:r w:rsidRPr="00AE03CE">
        <w:rPr>
          <w:rFonts w:ascii="Times New Roman" w:hAnsi="Times New Roman" w:cs="Times New Roman"/>
          <w:sz w:val="28"/>
          <w:szCs w:val="28"/>
          <w:lang w:val="ru-RU"/>
        </w:rPr>
        <w:t>чения</w:t>
      </w:r>
      <w:proofErr w:type="spellEnd"/>
      <w:proofErr w:type="gramEnd"/>
      <w:r w:rsidRPr="00AE03CE">
        <w:rPr>
          <w:rFonts w:ascii="Times New Roman" w:hAnsi="Times New Roman" w:cs="Times New Roman"/>
          <w:sz w:val="28"/>
          <w:szCs w:val="28"/>
          <w:lang w:val="ru-RU"/>
        </w:rPr>
        <w:t xml:space="preserve"> (ступенчатые), раздельные – в виде двух стоек, </w:t>
      </w:r>
      <w:proofErr w:type="spellStart"/>
      <w:r w:rsidRPr="00AE03CE">
        <w:rPr>
          <w:rFonts w:ascii="Times New Roman" w:hAnsi="Times New Roman" w:cs="Times New Roman"/>
          <w:sz w:val="28"/>
          <w:szCs w:val="28"/>
          <w:lang w:val="ru-RU"/>
        </w:rPr>
        <w:t>нежестко</w:t>
      </w:r>
      <w:proofErr w:type="spellEnd"/>
      <w:r w:rsidRPr="00AE03CE">
        <w:rPr>
          <w:rFonts w:ascii="Times New Roman" w:hAnsi="Times New Roman" w:cs="Times New Roman"/>
          <w:sz w:val="28"/>
          <w:szCs w:val="28"/>
          <w:lang w:val="ru-RU"/>
        </w:rPr>
        <w:t xml:space="preserve"> связан- </w:t>
      </w:r>
      <w:proofErr w:type="spellStart"/>
      <w:r w:rsidRPr="00AE03CE">
        <w:rPr>
          <w:rFonts w:ascii="Times New Roman" w:hAnsi="Times New Roman" w:cs="Times New Roman"/>
          <w:sz w:val="28"/>
          <w:szCs w:val="28"/>
          <w:lang w:val="ru-RU"/>
        </w:rPr>
        <w:t>ных</w:t>
      </w:r>
      <w:proofErr w:type="spellEnd"/>
      <w:r w:rsidRPr="00AE03CE">
        <w:rPr>
          <w:rFonts w:ascii="Times New Roman" w:hAnsi="Times New Roman" w:cs="Times New Roman"/>
          <w:sz w:val="28"/>
          <w:szCs w:val="28"/>
          <w:lang w:val="ru-RU"/>
        </w:rPr>
        <w:t xml:space="preserve"> между собой);</w:t>
      </w:r>
    </w:p>
    <w:p w14:paraId="40955373"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Несущие элементы покрытия (стропильные и подстропильные фермы, фермы фонарей, прогоны);</w:t>
      </w:r>
    </w:p>
    <w:p w14:paraId="3BAF2DEE"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lastRenderedPageBreak/>
        <w:t>–</w:t>
      </w:r>
      <w:r w:rsidRPr="00AE03CE">
        <w:rPr>
          <w:rFonts w:ascii="Times New Roman" w:hAnsi="Times New Roman" w:cs="Times New Roman"/>
          <w:sz w:val="28"/>
          <w:szCs w:val="28"/>
          <w:lang w:val="ru-RU"/>
        </w:rPr>
        <w:tab/>
        <w:t>Подкрановые конструкции (подкрановые балки (фермы), тормозные балки или фермы)</w:t>
      </w:r>
    </w:p>
    <w:p w14:paraId="4A81E46B"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Связи (связи между колоннами, связи по покрытию).</w:t>
      </w:r>
    </w:p>
    <w:p w14:paraId="7424B85B"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Результатом диагностики является дефектная ведомость с </w:t>
      </w:r>
      <w:proofErr w:type="spellStart"/>
      <w:proofErr w:type="gramStart"/>
      <w:r w:rsidRPr="00AE03CE">
        <w:rPr>
          <w:rFonts w:ascii="Times New Roman" w:hAnsi="Times New Roman" w:cs="Times New Roman"/>
          <w:sz w:val="28"/>
          <w:szCs w:val="28"/>
          <w:lang w:val="ru-RU"/>
        </w:rPr>
        <w:t>указани</w:t>
      </w:r>
      <w:proofErr w:type="spellEnd"/>
      <w:r w:rsidRPr="00AE03CE">
        <w:rPr>
          <w:rFonts w:ascii="Times New Roman" w:hAnsi="Times New Roman" w:cs="Times New Roman"/>
          <w:sz w:val="28"/>
          <w:szCs w:val="28"/>
          <w:lang w:val="ru-RU"/>
        </w:rPr>
        <w:t>- ем</w:t>
      </w:r>
      <w:proofErr w:type="gramEnd"/>
      <w:r w:rsidRPr="00AE03CE">
        <w:rPr>
          <w:rFonts w:ascii="Times New Roman" w:hAnsi="Times New Roman" w:cs="Times New Roman"/>
          <w:sz w:val="28"/>
          <w:szCs w:val="28"/>
          <w:lang w:val="ru-RU"/>
        </w:rPr>
        <w:t xml:space="preserve"> технического состояния конструкций.</w:t>
      </w:r>
    </w:p>
    <w:p w14:paraId="3FC172F2"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 </w:t>
      </w:r>
    </w:p>
    <w:p w14:paraId="7B63795D"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Цель экспертного обследования – получение информации о </w:t>
      </w:r>
      <w:proofErr w:type="spellStart"/>
      <w:proofErr w:type="gramStart"/>
      <w:r w:rsidRPr="00AE03CE">
        <w:rPr>
          <w:rFonts w:ascii="Times New Roman" w:hAnsi="Times New Roman" w:cs="Times New Roman"/>
          <w:sz w:val="28"/>
          <w:szCs w:val="28"/>
          <w:lang w:val="ru-RU"/>
        </w:rPr>
        <w:t>реаль</w:t>
      </w:r>
      <w:proofErr w:type="spellEnd"/>
      <w:r w:rsidRPr="00AE03CE">
        <w:rPr>
          <w:rFonts w:ascii="Times New Roman" w:hAnsi="Times New Roman" w:cs="Times New Roman"/>
          <w:sz w:val="28"/>
          <w:szCs w:val="28"/>
          <w:lang w:val="ru-RU"/>
        </w:rPr>
        <w:t>- ном</w:t>
      </w:r>
      <w:proofErr w:type="gramEnd"/>
      <w:r w:rsidRPr="00AE03CE">
        <w:rPr>
          <w:rFonts w:ascii="Times New Roman" w:hAnsi="Times New Roman" w:cs="Times New Roman"/>
          <w:sz w:val="28"/>
          <w:szCs w:val="28"/>
          <w:lang w:val="ru-RU"/>
        </w:rPr>
        <w:t xml:space="preserve"> техническом состоянии объекта, наличии в нем повреждений, </w:t>
      </w:r>
      <w:proofErr w:type="spellStart"/>
      <w:r w:rsidRPr="00AE03CE">
        <w:rPr>
          <w:rFonts w:ascii="Times New Roman" w:hAnsi="Times New Roman" w:cs="Times New Roman"/>
          <w:sz w:val="28"/>
          <w:szCs w:val="28"/>
          <w:lang w:val="ru-RU"/>
        </w:rPr>
        <w:t>выяв</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ление</w:t>
      </w:r>
      <w:proofErr w:type="spellEnd"/>
      <w:r w:rsidRPr="00AE03CE">
        <w:rPr>
          <w:rFonts w:ascii="Times New Roman" w:hAnsi="Times New Roman" w:cs="Times New Roman"/>
          <w:sz w:val="28"/>
          <w:szCs w:val="28"/>
          <w:lang w:val="ru-RU"/>
        </w:rPr>
        <w:t xml:space="preserve"> причин и механизмов их возникновения и развития.</w:t>
      </w:r>
    </w:p>
    <w:p w14:paraId="3233E19E"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Экспертное обследование здания включает в себя:</w:t>
      </w:r>
    </w:p>
    <w:p w14:paraId="0B63358E"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1.</w:t>
      </w:r>
      <w:r w:rsidRPr="00AE03CE">
        <w:rPr>
          <w:rFonts w:ascii="Times New Roman" w:hAnsi="Times New Roman" w:cs="Times New Roman"/>
          <w:sz w:val="28"/>
          <w:szCs w:val="28"/>
          <w:lang w:val="ru-RU"/>
        </w:rPr>
        <w:tab/>
        <w:t>Обследование конструкций:</w:t>
      </w:r>
    </w:p>
    <w:p w14:paraId="780A432D"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1.1</w:t>
      </w:r>
      <w:r w:rsidRPr="00AE03CE">
        <w:rPr>
          <w:rFonts w:ascii="Times New Roman" w:hAnsi="Times New Roman" w:cs="Times New Roman"/>
          <w:sz w:val="28"/>
          <w:szCs w:val="28"/>
          <w:lang w:val="ru-RU"/>
        </w:rPr>
        <w:tab/>
        <w:t xml:space="preserve">определение фактических размеров сечений конструкций и </w:t>
      </w:r>
      <w:proofErr w:type="gramStart"/>
      <w:r w:rsidRPr="00AE03CE">
        <w:rPr>
          <w:rFonts w:ascii="Times New Roman" w:hAnsi="Times New Roman" w:cs="Times New Roman"/>
          <w:sz w:val="28"/>
          <w:szCs w:val="28"/>
          <w:lang w:val="ru-RU"/>
        </w:rPr>
        <w:t>со- единений</w:t>
      </w:r>
      <w:proofErr w:type="gramEnd"/>
      <w:r w:rsidRPr="00AE03CE">
        <w:rPr>
          <w:rFonts w:ascii="Times New Roman" w:hAnsi="Times New Roman" w:cs="Times New Roman"/>
          <w:sz w:val="28"/>
          <w:szCs w:val="28"/>
          <w:lang w:val="ru-RU"/>
        </w:rPr>
        <w:t>, их пространственное положение;</w:t>
      </w:r>
    </w:p>
    <w:p w14:paraId="3CC01733"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1.2</w:t>
      </w:r>
      <w:r w:rsidRPr="00AE03CE">
        <w:rPr>
          <w:rFonts w:ascii="Times New Roman" w:hAnsi="Times New Roman" w:cs="Times New Roman"/>
          <w:sz w:val="28"/>
          <w:szCs w:val="28"/>
          <w:lang w:val="ru-RU"/>
        </w:rPr>
        <w:tab/>
        <w:t>проверку соответствия конструкций проектной документации, фактической геометрической неизменяемости, выявление отклонений, дефектов и повреждений элементов и узлов конструкций с составлением ведомостей дефектов и повреждений;</w:t>
      </w:r>
    </w:p>
    <w:p w14:paraId="3046D120"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1.3</w:t>
      </w:r>
      <w:r w:rsidRPr="00AE03CE">
        <w:rPr>
          <w:rFonts w:ascii="Times New Roman" w:hAnsi="Times New Roman" w:cs="Times New Roman"/>
          <w:sz w:val="28"/>
          <w:szCs w:val="28"/>
          <w:lang w:val="ru-RU"/>
        </w:rPr>
        <w:tab/>
        <w:t xml:space="preserve">уточнение фактических и прогнозируемых нагрузок и </w:t>
      </w:r>
      <w:proofErr w:type="spellStart"/>
      <w:r w:rsidRPr="00AE03CE">
        <w:rPr>
          <w:rFonts w:ascii="Times New Roman" w:hAnsi="Times New Roman" w:cs="Times New Roman"/>
          <w:sz w:val="28"/>
          <w:szCs w:val="28"/>
          <w:lang w:val="ru-RU"/>
        </w:rPr>
        <w:t>воздей</w:t>
      </w:r>
      <w:proofErr w:type="spellEnd"/>
      <w:r w:rsidRPr="00AE03CE">
        <w:rPr>
          <w:rFonts w:ascii="Times New Roman" w:hAnsi="Times New Roman" w:cs="Times New Roman"/>
          <w:sz w:val="28"/>
          <w:szCs w:val="28"/>
          <w:lang w:val="ru-RU"/>
        </w:rPr>
        <w:t>-</w:t>
      </w:r>
    </w:p>
    <w:p w14:paraId="27D18B0C"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proofErr w:type="spellStart"/>
      <w:r w:rsidRPr="00AE03CE">
        <w:rPr>
          <w:rFonts w:ascii="Times New Roman" w:hAnsi="Times New Roman" w:cs="Times New Roman"/>
          <w:sz w:val="28"/>
          <w:szCs w:val="28"/>
          <w:lang w:val="ru-RU"/>
        </w:rPr>
        <w:t>ствий</w:t>
      </w:r>
      <w:proofErr w:type="spellEnd"/>
      <w:r w:rsidRPr="00AE03CE">
        <w:rPr>
          <w:rFonts w:ascii="Times New Roman" w:hAnsi="Times New Roman" w:cs="Times New Roman"/>
          <w:sz w:val="28"/>
          <w:szCs w:val="28"/>
          <w:lang w:val="ru-RU"/>
        </w:rPr>
        <w:t>;</w:t>
      </w:r>
    </w:p>
    <w:p w14:paraId="2CD01DB5"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1.4</w:t>
      </w:r>
      <w:r w:rsidRPr="00AE03CE">
        <w:rPr>
          <w:rFonts w:ascii="Times New Roman" w:hAnsi="Times New Roman" w:cs="Times New Roman"/>
          <w:sz w:val="28"/>
          <w:szCs w:val="28"/>
          <w:lang w:val="ru-RU"/>
        </w:rPr>
        <w:tab/>
        <w:t xml:space="preserve">установление фактических физико-механических свойств </w:t>
      </w:r>
      <w:proofErr w:type="spellStart"/>
      <w:r w:rsidRPr="00AE03CE">
        <w:rPr>
          <w:rFonts w:ascii="Times New Roman" w:hAnsi="Times New Roman" w:cs="Times New Roman"/>
          <w:sz w:val="28"/>
          <w:szCs w:val="28"/>
          <w:lang w:val="ru-RU"/>
        </w:rPr>
        <w:t>ма</w:t>
      </w:r>
      <w:proofErr w:type="spellEnd"/>
      <w:r w:rsidRPr="00AE03CE">
        <w:rPr>
          <w:rFonts w:ascii="Times New Roman" w:hAnsi="Times New Roman" w:cs="Times New Roman"/>
          <w:sz w:val="28"/>
          <w:szCs w:val="28"/>
          <w:lang w:val="ru-RU"/>
        </w:rPr>
        <w:t>-</w:t>
      </w:r>
    </w:p>
    <w:p w14:paraId="47107422"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proofErr w:type="spellStart"/>
      <w:r w:rsidRPr="00AE03CE">
        <w:rPr>
          <w:rFonts w:ascii="Times New Roman" w:hAnsi="Times New Roman" w:cs="Times New Roman"/>
          <w:sz w:val="28"/>
          <w:szCs w:val="28"/>
          <w:lang w:val="ru-RU"/>
        </w:rPr>
        <w:t>териалов</w:t>
      </w:r>
      <w:proofErr w:type="spellEnd"/>
      <w:r w:rsidRPr="00AE03CE">
        <w:rPr>
          <w:rFonts w:ascii="Times New Roman" w:hAnsi="Times New Roman" w:cs="Times New Roman"/>
          <w:sz w:val="28"/>
          <w:szCs w:val="28"/>
          <w:lang w:val="ru-RU"/>
        </w:rPr>
        <w:t xml:space="preserve"> конструкций;</w:t>
      </w:r>
    </w:p>
    <w:p w14:paraId="5D440BD9"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1.5</w:t>
      </w:r>
      <w:r w:rsidRPr="00AE03CE">
        <w:rPr>
          <w:rFonts w:ascii="Times New Roman" w:hAnsi="Times New Roman" w:cs="Times New Roman"/>
          <w:sz w:val="28"/>
          <w:szCs w:val="28"/>
          <w:lang w:val="ru-RU"/>
        </w:rPr>
        <w:tab/>
        <w:t>проверку фундаментов, деформаций каркаса здания и несущей способности грунта при выявлении осадок фундаментов.</w:t>
      </w:r>
    </w:p>
    <w:p w14:paraId="16877953"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2.</w:t>
      </w:r>
      <w:r w:rsidRPr="00AE03CE">
        <w:rPr>
          <w:rFonts w:ascii="Times New Roman" w:hAnsi="Times New Roman" w:cs="Times New Roman"/>
          <w:sz w:val="28"/>
          <w:szCs w:val="28"/>
          <w:lang w:val="ru-RU"/>
        </w:rPr>
        <w:tab/>
        <w:t xml:space="preserve">Проверочный расчет, при этом необходимо выполнить </w:t>
      </w:r>
      <w:proofErr w:type="gramStart"/>
      <w:r w:rsidRPr="00AE03CE">
        <w:rPr>
          <w:rFonts w:ascii="Times New Roman" w:hAnsi="Times New Roman" w:cs="Times New Roman"/>
          <w:sz w:val="28"/>
          <w:szCs w:val="28"/>
          <w:lang w:val="ru-RU"/>
        </w:rPr>
        <w:t xml:space="preserve">следую- </w:t>
      </w:r>
      <w:proofErr w:type="spellStart"/>
      <w:r w:rsidRPr="00AE03CE">
        <w:rPr>
          <w:rFonts w:ascii="Times New Roman" w:hAnsi="Times New Roman" w:cs="Times New Roman"/>
          <w:sz w:val="28"/>
          <w:szCs w:val="28"/>
          <w:lang w:val="ru-RU"/>
        </w:rPr>
        <w:t>щие</w:t>
      </w:r>
      <w:proofErr w:type="spellEnd"/>
      <w:proofErr w:type="gramEnd"/>
      <w:r w:rsidRPr="00AE03CE">
        <w:rPr>
          <w:rFonts w:ascii="Times New Roman" w:hAnsi="Times New Roman" w:cs="Times New Roman"/>
          <w:sz w:val="28"/>
          <w:szCs w:val="28"/>
          <w:lang w:val="ru-RU"/>
        </w:rPr>
        <w:t xml:space="preserve"> работы:</w:t>
      </w:r>
    </w:p>
    <w:p w14:paraId="6646116F"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выбрать </w:t>
      </w:r>
      <w:proofErr w:type="gramStart"/>
      <w:r w:rsidRPr="00AE03CE">
        <w:rPr>
          <w:rFonts w:ascii="Times New Roman" w:hAnsi="Times New Roman" w:cs="Times New Roman"/>
          <w:sz w:val="28"/>
          <w:szCs w:val="28"/>
          <w:lang w:val="ru-RU"/>
        </w:rPr>
        <w:t>расчетную схему конструкций с учетом</w:t>
      </w:r>
      <w:proofErr w:type="gramEnd"/>
      <w:r w:rsidRPr="00AE03CE">
        <w:rPr>
          <w:rFonts w:ascii="Times New Roman" w:hAnsi="Times New Roman" w:cs="Times New Roman"/>
          <w:sz w:val="28"/>
          <w:szCs w:val="28"/>
          <w:lang w:val="ru-RU"/>
        </w:rPr>
        <w:t xml:space="preserve"> выявленных при об- </w:t>
      </w:r>
      <w:proofErr w:type="spellStart"/>
      <w:r w:rsidRPr="00AE03CE">
        <w:rPr>
          <w:rFonts w:ascii="Times New Roman" w:hAnsi="Times New Roman" w:cs="Times New Roman"/>
          <w:sz w:val="28"/>
          <w:szCs w:val="28"/>
          <w:lang w:val="ru-RU"/>
        </w:rPr>
        <w:t>следова-нии</w:t>
      </w:r>
      <w:proofErr w:type="spellEnd"/>
      <w:r w:rsidRPr="00AE03CE">
        <w:rPr>
          <w:rFonts w:ascii="Times New Roman" w:hAnsi="Times New Roman" w:cs="Times New Roman"/>
          <w:sz w:val="28"/>
          <w:szCs w:val="28"/>
          <w:lang w:val="ru-RU"/>
        </w:rPr>
        <w:t xml:space="preserve"> отклонений, дефектов и повреждений, фактических </w:t>
      </w:r>
      <w:proofErr w:type="spellStart"/>
      <w:r w:rsidRPr="00AE03CE">
        <w:rPr>
          <w:rFonts w:ascii="Times New Roman" w:hAnsi="Times New Roman" w:cs="Times New Roman"/>
          <w:sz w:val="28"/>
          <w:szCs w:val="28"/>
          <w:lang w:val="ru-RU"/>
        </w:rPr>
        <w:t>нагру</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зок</w:t>
      </w:r>
      <w:proofErr w:type="spellEnd"/>
      <w:r w:rsidRPr="00AE03CE">
        <w:rPr>
          <w:rFonts w:ascii="Times New Roman" w:hAnsi="Times New Roman" w:cs="Times New Roman"/>
          <w:sz w:val="28"/>
          <w:szCs w:val="28"/>
          <w:lang w:val="ru-RU"/>
        </w:rPr>
        <w:t xml:space="preserve"> и свойств материалов конструкций;</w:t>
      </w:r>
    </w:p>
    <w:p w14:paraId="2917B694"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проверить несущую способность элементов, узлов и соединений. </w:t>
      </w:r>
      <w:proofErr w:type="gramStart"/>
      <w:r w:rsidRPr="00AE03CE">
        <w:rPr>
          <w:rFonts w:ascii="Times New Roman" w:hAnsi="Times New Roman" w:cs="Times New Roman"/>
          <w:sz w:val="28"/>
          <w:szCs w:val="28"/>
          <w:lang w:val="ru-RU"/>
        </w:rPr>
        <w:t>Вы- явить</w:t>
      </w:r>
      <w:proofErr w:type="gramEnd"/>
      <w:r w:rsidRPr="00AE03CE">
        <w:rPr>
          <w:rFonts w:ascii="Times New Roman" w:hAnsi="Times New Roman" w:cs="Times New Roman"/>
          <w:sz w:val="28"/>
          <w:szCs w:val="28"/>
          <w:lang w:val="ru-RU"/>
        </w:rPr>
        <w:t xml:space="preserve"> те из них, которые не удовлетворяют условиям прочности, жест- кости и устойчивости.</w:t>
      </w:r>
    </w:p>
    <w:p w14:paraId="0DC40AC9"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По результатам проведенного экспертного обследования </w:t>
      </w:r>
      <w:proofErr w:type="spellStart"/>
      <w:proofErr w:type="gramStart"/>
      <w:r w:rsidRPr="00AE03CE">
        <w:rPr>
          <w:rFonts w:ascii="Times New Roman" w:hAnsi="Times New Roman" w:cs="Times New Roman"/>
          <w:sz w:val="28"/>
          <w:szCs w:val="28"/>
          <w:lang w:val="ru-RU"/>
        </w:rPr>
        <w:t>опреде</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ляется</w:t>
      </w:r>
      <w:proofErr w:type="spellEnd"/>
      <w:proofErr w:type="gramEnd"/>
      <w:r w:rsidRPr="00AE03CE">
        <w:rPr>
          <w:rFonts w:ascii="Times New Roman" w:hAnsi="Times New Roman" w:cs="Times New Roman"/>
          <w:sz w:val="28"/>
          <w:szCs w:val="28"/>
          <w:lang w:val="ru-RU"/>
        </w:rPr>
        <w:t xml:space="preserve"> техническое состояние конструкций и выполняется экспертная оценка остаточного ресурса.</w:t>
      </w:r>
    </w:p>
    <w:p w14:paraId="34DE6B48"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Экспертная оценка основывается на:</w:t>
      </w:r>
    </w:p>
    <w:p w14:paraId="53C66DB7"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анализе технической и эксплуатационной документации;</w:t>
      </w:r>
    </w:p>
    <w:p w14:paraId="7E6BE709"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анализе условий эксплуатации;</w:t>
      </w:r>
    </w:p>
    <w:p w14:paraId="0C8B3125"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результатах полученных данных визуально измерительного контроля, инструментального контроля, неразрушающих испытаний, </w:t>
      </w:r>
      <w:proofErr w:type="spellStart"/>
      <w:proofErr w:type="gramStart"/>
      <w:r w:rsidRPr="00AE03CE">
        <w:rPr>
          <w:rFonts w:ascii="Times New Roman" w:hAnsi="Times New Roman" w:cs="Times New Roman"/>
          <w:sz w:val="28"/>
          <w:szCs w:val="28"/>
          <w:lang w:val="ru-RU"/>
        </w:rPr>
        <w:t>определе</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ния</w:t>
      </w:r>
      <w:proofErr w:type="spellEnd"/>
      <w:proofErr w:type="gramEnd"/>
      <w:r w:rsidRPr="00AE03CE">
        <w:rPr>
          <w:rFonts w:ascii="Times New Roman" w:hAnsi="Times New Roman" w:cs="Times New Roman"/>
          <w:sz w:val="28"/>
          <w:szCs w:val="28"/>
          <w:lang w:val="ru-RU"/>
        </w:rPr>
        <w:t xml:space="preserve"> пространственного положения конструкций;</w:t>
      </w:r>
    </w:p>
    <w:p w14:paraId="52E90912"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результатов проверочного расчета.</w:t>
      </w:r>
    </w:p>
    <w:p w14:paraId="510DCCF5"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Техническое состояние конструкций подразделяется на пять </w:t>
      </w:r>
      <w:proofErr w:type="spellStart"/>
      <w:proofErr w:type="gramStart"/>
      <w:r w:rsidRPr="00AE03CE">
        <w:rPr>
          <w:rFonts w:ascii="Times New Roman" w:hAnsi="Times New Roman" w:cs="Times New Roman"/>
          <w:sz w:val="28"/>
          <w:szCs w:val="28"/>
          <w:lang w:val="ru-RU"/>
        </w:rPr>
        <w:t>уров</w:t>
      </w:r>
      <w:proofErr w:type="spellEnd"/>
      <w:r w:rsidRPr="00AE03CE">
        <w:rPr>
          <w:rFonts w:ascii="Times New Roman" w:hAnsi="Times New Roman" w:cs="Times New Roman"/>
          <w:sz w:val="28"/>
          <w:szCs w:val="28"/>
          <w:lang w:val="ru-RU"/>
        </w:rPr>
        <w:t>- ней</w:t>
      </w:r>
      <w:proofErr w:type="gramEnd"/>
      <w:r w:rsidRPr="00AE03CE">
        <w:rPr>
          <w:rFonts w:ascii="Times New Roman" w:hAnsi="Times New Roman" w:cs="Times New Roman"/>
          <w:sz w:val="28"/>
          <w:szCs w:val="28"/>
          <w:lang w:val="ru-RU"/>
        </w:rPr>
        <w:t xml:space="preserve">: исправное; работоспособное; ограниченно работоспособное; недо- </w:t>
      </w:r>
      <w:proofErr w:type="spellStart"/>
      <w:r w:rsidRPr="00AE03CE">
        <w:rPr>
          <w:rFonts w:ascii="Times New Roman" w:hAnsi="Times New Roman" w:cs="Times New Roman"/>
          <w:sz w:val="28"/>
          <w:szCs w:val="28"/>
          <w:lang w:val="ru-RU"/>
        </w:rPr>
        <w:t>пустимое</w:t>
      </w:r>
      <w:proofErr w:type="spellEnd"/>
      <w:r w:rsidRPr="00AE03CE">
        <w:rPr>
          <w:rFonts w:ascii="Times New Roman" w:hAnsi="Times New Roman" w:cs="Times New Roman"/>
          <w:sz w:val="28"/>
          <w:szCs w:val="28"/>
          <w:lang w:val="ru-RU"/>
        </w:rPr>
        <w:t xml:space="preserve"> и аварийное.</w:t>
      </w:r>
    </w:p>
    <w:p w14:paraId="197CAF8B"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lastRenderedPageBreak/>
        <w:t xml:space="preserve">На основании анализа полученных результатов и опыта </w:t>
      </w:r>
      <w:proofErr w:type="spellStart"/>
      <w:proofErr w:type="gramStart"/>
      <w:r w:rsidRPr="00AE03CE">
        <w:rPr>
          <w:rFonts w:ascii="Times New Roman" w:hAnsi="Times New Roman" w:cs="Times New Roman"/>
          <w:sz w:val="28"/>
          <w:szCs w:val="28"/>
          <w:lang w:val="ru-RU"/>
        </w:rPr>
        <w:t>эксплуата</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ции</w:t>
      </w:r>
      <w:proofErr w:type="spellEnd"/>
      <w:proofErr w:type="gramEnd"/>
      <w:r w:rsidRPr="00AE03CE">
        <w:rPr>
          <w:rFonts w:ascii="Times New Roman" w:hAnsi="Times New Roman" w:cs="Times New Roman"/>
          <w:sz w:val="28"/>
          <w:szCs w:val="28"/>
          <w:lang w:val="ru-RU"/>
        </w:rPr>
        <w:t xml:space="preserve"> принимается решение о продлении эксплуатации здания с </w:t>
      </w:r>
      <w:proofErr w:type="spellStart"/>
      <w:r w:rsidRPr="00AE03CE">
        <w:rPr>
          <w:rFonts w:ascii="Times New Roman" w:hAnsi="Times New Roman" w:cs="Times New Roman"/>
          <w:sz w:val="28"/>
          <w:szCs w:val="28"/>
          <w:lang w:val="ru-RU"/>
        </w:rPr>
        <w:t>назначе</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нием</w:t>
      </w:r>
      <w:proofErr w:type="spellEnd"/>
      <w:r w:rsidRPr="00AE03CE">
        <w:rPr>
          <w:rFonts w:ascii="Times New Roman" w:hAnsi="Times New Roman" w:cs="Times New Roman"/>
          <w:sz w:val="28"/>
          <w:szCs w:val="28"/>
          <w:lang w:val="ru-RU"/>
        </w:rPr>
        <w:t xml:space="preserve"> остаточного ресурса, либо о необходимости проведения расчета остаточного ресурса. Остаточный ресурс объекта необходимо </w:t>
      </w:r>
      <w:proofErr w:type="spellStart"/>
      <w:r w:rsidRPr="00AE03CE">
        <w:rPr>
          <w:rFonts w:ascii="Times New Roman" w:hAnsi="Times New Roman" w:cs="Times New Roman"/>
          <w:sz w:val="28"/>
          <w:szCs w:val="28"/>
          <w:lang w:val="ru-RU"/>
        </w:rPr>
        <w:t>устанавли</w:t>
      </w:r>
      <w:proofErr w:type="spellEnd"/>
      <w:r w:rsidRPr="00AE03CE">
        <w:rPr>
          <w:rFonts w:ascii="Times New Roman" w:hAnsi="Times New Roman" w:cs="Times New Roman"/>
          <w:sz w:val="28"/>
          <w:szCs w:val="28"/>
          <w:lang w:val="ru-RU"/>
        </w:rPr>
        <w:t>-</w:t>
      </w:r>
    </w:p>
    <w:p w14:paraId="5F67277C"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 </w:t>
      </w:r>
    </w:p>
    <w:p w14:paraId="13629E89"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proofErr w:type="spellStart"/>
      <w:r w:rsidRPr="00AE03CE">
        <w:rPr>
          <w:rFonts w:ascii="Times New Roman" w:hAnsi="Times New Roman" w:cs="Times New Roman"/>
          <w:sz w:val="28"/>
          <w:szCs w:val="28"/>
          <w:lang w:val="ru-RU"/>
        </w:rPr>
        <w:t>вать</w:t>
      </w:r>
      <w:proofErr w:type="spellEnd"/>
      <w:r w:rsidRPr="00AE03CE">
        <w:rPr>
          <w:rFonts w:ascii="Times New Roman" w:hAnsi="Times New Roman" w:cs="Times New Roman"/>
          <w:sz w:val="28"/>
          <w:szCs w:val="28"/>
          <w:lang w:val="ru-RU"/>
        </w:rPr>
        <w:t xml:space="preserve"> на основе совокупности имеющейся информации прогнозированием его технического состояния по определяющим параметрам до </w:t>
      </w:r>
      <w:proofErr w:type="spellStart"/>
      <w:proofErr w:type="gramStart"/>
      <w:r w:rsidRPr="00AE03CE">
        <w:rPr>
          <w:rFonts w:ascii="Times New Roman" w:hAnsi="Times New Roman" w:cs="Times New Roman"/>
          <w:sz w:val="28"/>
          <w:szCs w:val="28"/>
          <w:lang w:val="ru-RU"/>
        </w:rPr>
        <w:t>достиже</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ния</w:t>
      </w:r>
      <w:proofErr w:type="spellEnd"/>
      <w:proofErr w:type="gramEnd"/>
      <w:r w:rsidRPr="00AE03CE">
        <w:rPr>
          <w:rFonts w:ascii="Times New Roman" w:hAnsi="Times New Roman" w:cs="Times New Roman"/>
          <w:sz w:val="28"/>
          <w:szCs w:val="28"/>
          <w:lang w:val="ru-RU"/>
        </w:rPr>
        <w:t xml:space="preserve"> предельного состояния.</w:t>
      </w:r>
    </w:p>
    <w:p w14:paraId="4968A31E"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Во время прогнозирования величины остаточного ресурса должно быть обеспечено выполнение (одновременное) следующих условий:</w:t>
      </w:r>
    </w:p>
    <w:p w14:paraId="4E469C53"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известны параметры технического состояния здания;</w:t>
      </w:r>
    </w:p>
    <w:p w14:paraId="05E8019C"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известны определяющие параметры технического состояния, </w:t>
      </w:r>
      <w:proofErr w:type="spellStart"/>
      <w:proofErr w:type="gramStart"/>
      <w:r w:rsidRPr="00AE03CE">
        <w:rPr>
          <w:rFonts w:ascii="Times New Roman" w:hAnsi="Times New Roman" w:cs="Times New Roman"/>
          <w:sz w:val="28"/>
          <w:szCs w:val="28"/>
          <w:lang w:val="ru-RU"/>
        </w:rPr>
        <w:t>изменя</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ющиеся</w:t>
      </w:r>
      <w:proofErr w:type="spellEnd"/>
      <w:proofErr w:type="gramEnd"/>
      <w:r w:rsidRPr="00AE03CE">
        <w:rPr>
          <w:rFonts w:ascii="Times New Roman" w:hAnsi="Times New Roman" w:cs="Times New Roman"/>
          <w:sz w:val="28"/>
          <w:szCs w:val="28"/>
          <w:lang w:val="ru-RU"/>
        </w:rPr>
        <w:t xml:space="preserve"> соответственно выявленному механизму повреждения </w:t>
      </w:r>
      <w:proofErr w:type="spellStart"/>
      <w:r w:rsidRPr="00AE03CE">
        <w:rPr>
          <w:rFonts w:ascii="Times New Roman" w:hAnsi="Times New Roman" w:cs="Times New Roman"/>
          <w:sz w:val="28"/>
          <w:szCs w:val="28"/>
          <w:lang w:val="ru-RU"/>
        </w:rPr>
        <w:t>элемен</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тов</w:t>
      </w:r>
      <w:proofErr w:type="spellEnd"/>
      <w:r w:rsidRPr="00AE03CE">
        <w:rPr>
          <w:rFonts w:ascii="Times New Roman" w:hAnsi="Times New Roman" w:cs="Times New Roman"/>
          <w:sz w:val="28"/>
          <w:szCs w:val="28"/>
          <w:lang w:val="ru-RU"/>
        </w:rPr>
        <w:t xml:space="preserve"> объекта;</w:t>
      </w:r>
    </w:p>
    <w:p w14:paraId="30926EE7"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назначены критерии предельных состояний объекта, достижение </w:t>
      </w:r>
      <w:proofErr w:type="gramStart"/>
      <w:r w:rsidRPr="00AE03CE">
        <w:rPr>
          <w:rFonts w:ascii="Times New Roman" w:hAnsi="Times New Roman" w:cs="Times New Roman"/>
          <w:sz w:val="28"/>
          <w:szCs w:val="28"/>
          <w:lang w:val="ru-RU"/>
        </w:rPr>
        <w:t xml:space="preserve">кото- </w:t>
      </w:r>
      <w:proofErr w:type="spellStart"/>
      <w:r w:rsidRPr="00AE03CE">
        <w:rPr>
          <w:rFonts w:ascii="Times New Roman" w:hAnsi="Times New Roman" w:cs="Times New Roman"/>
          <w:sz w:val="28"/>
          <w:szCs w:val="28"/>
          <w:lang w:val="ru-RU"/>
        </w:rPr>
        <w:t>рых</w:t>
      </w:r>
      <w:proofErr w:type="spellEnd"/>
      <w:proofErr w:type="gramEnd"/>
      <w:r w:rsidRPr="00AE03CE">
        <w:rPr>
          <w:rFonts w:ascii="Times New Roman" w:hAnsi="Times New Roman" w:cs="Times New Roman"/>
          <w:sz w:val="28"/>
          <w:szCs w:val="28"/>
          <w:lang w:val="ru-RU"/>
        </w:rPr>
        <w:t xml:space="preserve"> возможно при развитии выявленных повреждений.</w:t>
      </w:r>
    </w:p>
    <w:p w14:paraId="7CB5545A"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Критериями расчета остаточного ресурса зданий с металлическими каркасами являются:</w:t>
      </w:r>
    </w:p>
    <w:p w14:paraId="537208FD"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физический износ;</w:t>
      </w:r>
    </w:p>
    <w:p w14:paraId="58CFBB55"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 xml:space="preserve">статическая прочность с учетом дефектов и температурного </w:t>
      </w:r>
      <w:proofErr w:type="spellStart"/>
      <w:proofErr w:type="gramStart"/>
      <w:r w:rsidRPr="00AE03CE">
        <w:rPr>
          <w:rFonts w:ascii="Times New Roman" w:hAnsi="Times New Roman" w:cs="Times New Roman"/>
          <w:sz w:val="28"/>
          <w:szCs w:val="28"/>
          <w:lang w:val="ru-RU"/>
        </w:rPr>
        <w:t>воздей</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ствия</w:t>
      </w:r>
      <w:proofErr w:type="spellEnd"/>
      <w:proofErr w:type="gramEnd"/>
      <w:r w:rsidRPr="00AE03CE">
        <w:rPr>
          <w:rFonts w:ascii="Times New Roman" w:hAnsi="Times New Roman" w:cs="Times New Roman"/>
          <w:sz w:val="28"/>
          <w:szCs w:val="28"/>
          <w:lang w:val="ru-RU"/>
        </w:rPr>
        <w:t>;</w:t>
      </w:r>
    </w:p>
    <w:p w14:paraId="34529B86"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коррозия;</w:t>
      </w:r>
    </w:p>
    <w:p w14:paraId="60252FE1"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усталость.</w:t>
      </w:r>
    </w:p>
    <w:p w14:paraId="0DAAC087"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Расчет остаточного ресурса может выполняться как по одному, так и по нескольким критериям. В общем случае выбор метода расчета </w:t>
      </w:r>
      <w:proofErr w:type="gramStart"/>
      <w:r w:rsidRPr="00AE03CE">
        <w:rPr>
          <w:rFonts w:ascii="Times New Roman" w:hAnsi="Times New Roman" w:cs="Times New Roman"/>
          <w:sz w:val="28"/>
          <w:szCs w:val="28"/>
          <w:lang w:val="ru-RU"/>
        </w:rPr>
        <w:t>оста- точного</w:t>
      </w:r>
      <w:proofErr w:type="gramEnd"/>
      <w:r w:rsidRPr="00AE03CE">
        <w:rPr>
          <w:rFonts w:ascii="Times New Roman" w:hAnsi="Times New Roman" w:cs="Times New Roman"/>
          <w:sz w:val="28"/>
          <w:szCs w:val="28"/>
          <w:lang w:val="ru-RU"/>
        </w:rPr>
        <w:t xml:space="preserve"> ресурса по тому или иному критерию должен обосновываться точностью и достоверностью полученных данных, а также требованиям точности и достоверности прогнозируемого ресурса объекта и риска его дальнейшей эксплуатации. Для более точного расчета остаточного </w:t>
      </w:r>
      <w:proofErr w:type="spellStart"/>
      <w:proofErr w:type="gramStart"/>
      <w:r w:rsidRPr="00AE03CE">
        <w:rPr>
          <w:rFonts w:ascii="Times New Roman" w:hAnsi="Times New Roman" w:cs="Times New Roman"/>
          <w:sz w:val="28"/>
          <w:szCs w:val="28"/>
          <w:lang w:val="ru-RU"/>
        </w:rPr>
        <w:t>ресур</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са</w:t>
      </w:r>
      <w:proofErr w:type="spellEnd"/>
      <w:proofErr w:type="gramEnd"/>
      <w:r w:rsidRPr="00AE03CE">
        <w:rPr>
          <w:rFonts w:ascii="Times New Roman" w:hAnsi="Times New Roman" w:cs="Times New Roman"/>
          <w:sz w:val="28"/>
          <w:szCs w:val="28"/>
          <w:lang w:val="ru-RU"/>
        </w:rPr>
        <w:t xml:space="preserve"> при необходимости могут проводиться экспериментальные </w:t>
      </w:r>
      <w:proofErr w:type="spellStart"/>
      <w:r w:rsidRPr="00AE03CE">
        <w:rPr>
          <w:rFonts w:ascii="Times New Roman" w:hAnsi="Times New Roman" w:cs="Times New Roman"/>
          <w:sz w:val="28"/>
          <w:szCs w:val="28"/>
          <w:lang w:val="ru-RU"/>
        </w:rPr>
        <w:t>исследова</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ния</w:t>
      </w:r>
      <w:proofErr w:type="spellEnd"/>
      <w:r w:rsidRPr="00AE03CE">
        <w:rPr>
          <w:rFonts w:ascii="Times New Roman" w:hAnsi="Times New Roman" w:cs="Times New Roman"/>
          <w:sz w:val="28"/>
          <w:szCs w:val="28"/>
          <w:lang w:val="ru-RU"/>
        </w:rPr>
        <w:t xml:space="preserve"> конструкций, а именно: тензометрия и (или) акустическая эмиссия.</w:t>
      </w:r>
    </w:p>
    <w:p w14:paraId="6AA8C332"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Расчеты остаточного ресурса по критериям предельных состояний проводятся по следующим методам:</w:t>
      </w:r>
    </w:p>
    <w:p w14:paraId="6755524B"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в зависимости от физического износа;</w:t>
      </w:r>
    </w:p>
    <w:p w14:paraId="4F42EE1F"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по коррозионному износу конструкций;</w:t>
      </w:r>
    </w:p>
    <w:p w14:paraId="55B60429"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по статической прочности;</w:t>
      </w:r>
    </w:p>
    <w:p w14:paraId="42CA7E1F" w14:textId="77777777" w:rsidR="00AE03CE" w:rsidRP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w:t>
      </w:r>
      <w:r w:rsidRPr="00AE03CE">
        <w:rPr>
          <w:rFonts w:ascii="Times New Roman" w:hAnsi="Times New Roman" w:cs="Times New Roman"/>
          <w:sz w:val="28"/>
          <w:szCs w:val="28"/>
          <w:lang w:val="ru-RU"/>
        </w:rPr>
        <w:tab/>
        <w:t>по циклической работоспособности (усталости).</w:t>
      </w:r>
    </w:p>
    <w:p w14:paraId="00CA2AED" w14:textId="7D904DDC" w:rsidR="00AE03CE" w:rsidRDefault="00AE03CE" w:rsidP="00AE03CE">
      <w:pPr>
        <w:spacing w:after="0" w:line="240" w:lineRule="auto"/>
        <w:ind w:firstLine="340"/>
        <w:jc w:val="both"/>
        <w:rPr>
          <w:rFonts w:ascii="Times New Roman" w:hAnsi="Times New Roman" w:cs="Times New Roman"/>
          <w:sz w:val="28"/>
          <w:szCs w:val="28"/>
          <w:lang w:val="ru-RU"/>
        </w:rPr>
      </w:pPr>
      <w:r w:rsidRPr="00AE03CE">
        <w:rPr>
          <w:rFonts w:ascii="Times New Roman" w:hAnsi="Times New Roman" w:cs="Times New Roman"/>
          <w:sz w:val="28"/>
          <w:szCs w:val="28"/>
          <w:lang w:val="ru-RU"/>
        </w:rPr>
        <w:t xml:space="preserve">По результатам расчетов остаточного ресурса делается оценка </w:t>
      </w:r>
      <w:proofErr w:type="gramStart"/>
      <w:r w:rsidRPr="00AE03CE">
        <w:rPr>
          <w:rFonts w:ascii="Times New Roman" w:hAnsi="Times New Roman" w:cs="Times New Roman"/>
          <w:sz w:val="28"/>
          <w:szCs w:val="28"/>
          <w:lang w:val="ru-RU"/>
        </w:rPr>
        <w:t xml:space="preserve">ре- </w:t>
      </w:r>
      <w:proofErr w:type="spellStart"/>
      <w:r w:rsidRPr="00AE03CE">
        <w:rPr>
          <w:rFonts w:ascii="Times New Roman" w:hAnsi="Times New Roman" w:cs="Times New Roman"/>
          <w:sz w:val="28"/>
          <w:szCs w:val="28"/>
          <w:lang w:val="ru-RU"/>
        </w:rPr>
        <w:t>сурса</w:t>
      </w:r>
      <w:proofErr w:type="spellEnd"/>
      <w:proofErr w:type="gramEnd"/>
      <w:r w:rsidRPr="00AE03CE">
        <w:rPr>
          <w:rFonts w:ascii="Times New Roman" w:hAnsi="Times New Roman" w:cs="Times New Roman"/>
          <w:sz w:val="28"/>
          <w:szCs w:val="28"/>
          <w:lang w:val="ru-RU"/>
        </w:rPr>
        <w:t xml:space="preserve"> отдельных конструктивных элементов здания, частей здания, либо здания в целом. При расчете остаточного ресурса по нескольким </w:t>
      </w:r>
      <w:proofErr w:type="spellStart"/>
      <w:proofErr w:type="gramStart"/>
      <w:r w:rsidRPr="00AE03CE">
        <w:rPr>
          <w:rFonts w:ascii="Times New Roman" w:hAnsi="Times New Roman" w:cs="Times New Roman"/>
          <w:sz w:val="28"/>
          <w:szCs w:val="28"/>
          <w:lang w:val="ru-RU"/>
        </w:rPr>
        <w:t>крите</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риям</w:t>
      </w:r>
      <w:proofErr w:type="spellEnd"/>
      <w:proofErr w:type="gramEnd"/>
      <w:r w:rsidRPr="00AE03CE">
        <w:rPr>
          <w:rFonts w:ascii="Times New Roman" w:hAnsi="Times New Roman" w:cs="Times New Roman"/>
          <w:sz w:val="28"/>
          <w:szCs w:val="28"/>
          <w:lang w:val="ru-RU"/>
        </w:rPr>
        <w:t xml:space="preserve"> ресурс назначается по минимальному значению. На основании </w:t>
      </w:r>
      <w:proofErr w:type="gramStart"/>
      <w:r w:rsidRPr="00AE03CE">
        <w:rPr>
          <w:rFonts w:ascii="Times New Roman" w:hAnsi="Times New Roman" w:cs="Times New Roman"/>
          <w:sz w:val="28"/>
          <w:szCs w:val="28"/>
          <w:lang w:val="ru-RU"/>
        </w:rPr>
        <w:t xml:space="preserve">дан- </w:t>
      </w:r>
      <w:proofErr w:type="spellStart"/>
      <w:r w:rsidRPr="00AE03CE">
        <w:rPr>
          <w:rFonts w:ascii="Times New Roman" w:hAnsi="Times New Roman" w:cs="Times New Roman"/>
          <w:sz w:val="28"/>
          <w:szCs w:val="28"/>
          <w:lang w:val="ru-RU"/>
        </w:rPr>
        <w:t>ных</w:t>
      </w:r>
      <w:proofErr w:type="spellEnd"/>
      <w:proofErr w:type="gramEnd"/>
      <w:r w:rsidRPr="00AE03CE">
        <w:rPr>
          <w:rFonts w:ascii="Times New Roman" w:hAnsi="Times New Roman" w:cs="Times New Roman"/>
          <w:sz w:val="28"/>
          <w:szCs w:val="28"/>
          <w:lang w:val="ru-RU"/>
        </w:rPr>
        <w:t xml:space="preserve"> по оценке технического состояния объекта и остаточного ресурса принимается обоснованное решение о возможности дальнейшей </w:t>
      </w:r>
      <w:proofErr w:type="spellStart"/>
      <w:r w:rsidRPr="00AE03CE">
        <w:rPr>
          <w:rFonts w:ascii="Times New Roman" w:hAnsi="Times New Roman" w:cs="Times New Roman"/>
          <w:sz w:val="28"/>
          <w:szCs w:val="28"/>
          <w:lang w:val="ru-RU"/>
        </w:rPr>
        <w:t>эксплуа</w:t>
      </w:r>
      <w:proofErr w:type="spellEnd"/>
      <w:r w:rsidRPr="00AE03CE">
        <w:rPr>
          <w:rFonts w:ascii="Times New Roman" w:hAnsi="Times New Roman" w:cs="Times New Roman"/>
          <w:sz w:val="28"/>
          <w:szCs w:val="28"/>
          <w:lang w:val="ru-RU"/>
        </w:rPr>
        <w:t xml:space="preserve">- </w:t>
      </w:r>
      <w:proofErr w:type="spellStart"/>
      <w:r w:rsidRPr="00AE03CE">
        <w:rPr>
          <w:rFonts w:ascii="Times New Roman" w:hAnsi="Times New Roman" w:cs="Times New Roman"/>
          <w:sz w:val="28"/>
          <w:szCs w:val="28"/>
          <w:lang w:val="ru-RU"/>
        </w:rPr>
        <w:t>тации</w:t>
      </w:r>
      <w:proofErr w:type="spellEnd"/>
      <w:r w:rsidRPr="00AE03CE">
        <w:rPr>
          <w:rFonts w:ascii="Times New Roman" w:hAnsi="Times New Roman" w:cs="Times New Roman"/>
          <w:sz w:val="28"/>
          <w:szCs w:val="28"/>
          <w:lang w:val="ru-RU"/>
        </w:rPr>
        <w:t xml:space="preserve"> объекта в соответствии с остаточным или назначенным ресурсом или его ремонте, снижении рабочих параметров, использованию по ино- </w:t>
      </w:r>
      <w:proofErr w:type="spellStart"/>
      <w:r w:rsidRPr="00AE03CE">
        <w:rPr>
          <w:rFonts w:ascii="Times New Roman" w:hAnsi="Times New Roman" w:cs="Times New Roman"/>
          <w:sz w:val="28"/>
          <w:szCs w:val="28"/>
          <w:lang w:val="ru-RU"/>
        </w:rPr>
        <w:t>му</w:t>
      </w:r>
      <w:proofErr w:type="spellEnd"/>
      <w:r w:rsidRPr="00AE03CE">
        <w:rPr>
          <w:rFonts w:ascii="Times New Roman" w:hAnsi="Times New Roman" w:cs="Times New Roman"/>
          <w:sz w:val="28"/>
          <w:szCs w:val="28"/>
          <w:lang w:val="ru-RU"/>
        </w:rPr>
        <w:t xml:space="preserve"> назначению или выводу из эксплуатации.</w:t>
      </w:r>
    </w:p>
    <w:p w14:paraId="023DF3E4" w14:textId="77777777" w:rsidR="00794D7A" w:rsidRPr="00794D7A" w:rsidRDefault="00794D7A" w:rsidP="00794D7A">
      <w:pPr>
        <w:spacing w:after="0" w:line="240" w:lineRule="auto"/>
        <w:ind w:firstLine="340"/>
        <w:jc w:val="both"/>
        <w:rPr>
          <w:rFonts w:ascii="Times New Roman" w:hAnsi="Times New Roman" w:cs="Times New Roman"/>
          <w:b/>
          <w:bCs/>
          <w:sz w:val="28"/>
          <w:szCs w:val="28"/>
          <w:lang w:val="ru-RU"/>
        </w:rPr>
      </w:pPr>
      <w:r w:rsidRPr="00794D7A">
        <w:rPr>
          <w:rFonts w:ascii="Times New Roman" w:hAnsi="Times New Roman" w:cs="Times New Roman"/>
          <w:b/>
          <w:bCs/>
          <w:sz w:val="28"/>
          <w:szCs w:val="28"/>
          <w:lang w:val="ru-RU"/>
        </w:rPr>
        <w:lastRenderedPageBreak/>
        <w:t xml:space="preserve">ТЕХНОЛОГИЯ УСТРОЙСТВА ПРОТИВОФИЛЬТРАЦИОННЫХ ЗАВЕС МЕТОДОМ «СТЕНА В </w:t>
      </w:r>
      <w:proofErr w:type="gramStart"/>
      <w:r w:rsidRPr="00794D7A">
        <w:rPr>
          <w:rFonts w:ascii="Times New Roman" w:hAnsi="Times New Roman" w:cs="Times New Roman"/>
          <w:b/>
          <w:bCs/>
          <w:sz w:val="28"/>
          <w:szCs w:val="28"/>
          <w:lang w:val="ru-RU"/>
        </w:rPr>
        <w:t>ГРУНТЕ»*</w:t>
      </w:r>
      <w:proofErr w:type="gramEnd"/>
    </w:p>
    <w:p w14:paraId="1DC22B86"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 xml:space="preserve">Предотвращение притока воды в строительные котлованы, </w:t>
      </w:r>
      <w:proofErr w:type="spellStart"/>
      <w:proofErr w:type="gramStart"/>
      <w:r w:rsidRPr="00794D7A">
        <w:rPr>
          <w:rFonts w:ascii="Times New Roman" w:hAnsi="Times New Roman" w:cs="Times New Roman"/>
          <w:sz w:val="28"/>
          <w:szCs w:val="28"/>
          <w:lang w:val="ru-RU"/>
        </w:rPr>
        <w:t>умень</w:t>
      </w:r>
      <w:proofErr w:type="spellEnd"/>
      <w:r w:rsidRPr="00794D7A">
        <w:rPr>
          <w:rFonts w:ascii="Times New Roman" w:hAnsi="Times New Roman" w:cs="Times New Roman"/>
          <w:sz w:val="28"/>
          <w:szCs w:val="28"/>
          <w:lang w:val="ru-RU"/>
        </w:rPr>
        <w:t xml:space="preserve">- </w:t>
      </w:r>
      <w:proofErr w:type="spellStart"/>
      <w:r w:rsidRPr="00794D7A">
        <w:rPr>
          <w:rFonts w:ascii="Times New Roman" w:hAnsi="Times New Roman" w:cs="Times New Roman"/>
          <w:sz w:val="28"/>
          <w:szCs w:val="28"/>
          <w:lang w:val="ru-RU"/>
        </w:rPr>
        <w:t>шение</w:t>
      </w:r>
      <w:proofErr w:type="spellEnd"/>
      <w:proofErr w:type="gramEnd"/>
      <w:r w:rsidRPr="00794D7A">
        <w:rPr>
          <w:rFonts w:ascii="Times New Roman" w:hAnsi="Times New Roman" w:cs="Times New Roman"/>
          <w:sz w:val="28"/>
          <w:szCs w:val="28"/>
          <w:lang w:val="ru-RU"/>
        </w:rPr>
        <w:t xml:space="preserve"> фильтрационных потерь воды из котлованов и других водоемов, охрана окружающей среды от загрязнения сточными водами вызывают необходимость постоянного совершенствования технологии устройства противофильтрационной завесы (ПФЗ).</w:t>
      </w:r>
    </w:p>
    <w:p w14:paraId="3D0C8847"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 xml:space="preserve">Способ «стена в грунте» является особым видом возведения </w:t>
      </w:r>
      <w:proofErr w:type="gramStart"/>
      <w:r w:rsidRPr="00794D7A">
        <w:rPr>
          <w:rFonts w:ascii="Times New Roman" w:hAnsi="Times New Roman" w:cs="Times New Roman"/>
          <w:sz w:val="28"/>
          <w:szCs w:val="28"/>
          <w:lang w:val="ru-RU"/>
        </w:rPr>
        <w:t>под- земных</w:t>
      </w:r>
      <w:proofErr w:type="gramEnd"/>
      <w:r w:rsidRPr="00794D7A">
        <w:rPr>
          <w:rFonts w:ascii="Times New Roman" w:hAnsi="Times New Roman" w:cs="Times New Roman"/>
          <w:sz w:val="28"/>
          <w:szCs w:val="28"/>
          <w:lang w:val="ru-RU"/>
        </w:rPr>
        <w:t xml:space="preserve"> сооружений, применяемых в строительстве различных зданий и сооружений.</w:t>
      </w:r>
    </w:p>
    <w:p w14:paraId="363A9FF7" w14:textId="0A150569"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 xml:space="preserve">Проектирование противофильтрационных завес, устраиваемых способом «стена в грунте», допускается для сооружений и зданий, </w:t>
      </w:r>
      <w:proofErr w:type="spellStart"/>
      <w:proofErr w:type="gramStart"/>
      <w:r w:rsidRPr="00794D7A">
        <w:rPr>
          <w:rFonts w:ascii="Times New Roman" w:hAnsi="Times New Roman" w:cs="Times New Roman"/>
          <w:sz w:val="28"/>
          <w:szCs w:val="28"/>
          <w:lang w:val="ru-RU"/>
        </w:rPr>
        <w:t>возво</w:t>
      </w:r>
      <w:proofErr w:type="spellEnd"/>
      <w:r w:rsidRPr="00794D7A">
        <w:rPr>
          <w:rFonts w:ascii="Times New Roman" w:hAnsi="Times New Roman" w:cs="Times New Roman"/>
          <w:sz w:val="28"/>
          <w:szCs w:val="28"/>
          <w:lang w:val="ru-RU"/>
        </w:rPr>
        <w:t xml:space="preserve">- </w:t>
      </w:r>
      <w:proofErr w:type="spellStart"/>
      <w:r w:rsidRPr="00794D7A">
        <w:rPr>
          <w:rFonts w:ascii="Times New Roman" w:hAnsi="Times New Roman" w:cs="Times New Roman"/>
          <w:sz w:val="28"/>
          <w:szCs w:val="28"/>
          <w:lang w:val="ru-RU"/>
        </w:rPr>
        <w:t>димых</w:t>
      </w:r>
      <w:proofErr w:type="spellEnd"/>
      <w:proofErr w:type="gramEnd"/>
      <w:r w:rsidRPr="00794D7A">
        <w:rPr>
          <w:rFonts w:ascii="Times New Roman" w:hAnsi="Times New Roman" w:cs="Times New Roman"/>
          <w:sz w:val="28"/>
          <w:szCs w:val="28"/>
          <w:lang w:val="ru-RU"/>
        </w:rPr>
        <w:t xml:space="preserve"> на площадках с любыми геологическими и гидрогеологическими условиями, за исключением площадок с геологически неустойчивыми условиями (карст, оползни и т.п.), так же когда основания сложены крупнообломочными грунтами с незаполненными пустотами между зернами грунта либо сложены илами текучей консистенции.</w:t>
      </w:r>
    </w:p>
    <w:p w14:paraId="02179BB4"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Противофильтрационные завесы, устраиваемые способом «стена в грунте», наиболее рационально предусматривать для строительства:</w:t>
      </w:r>
    </w:p>
    <w:p w14:paraId="5EBCFB1E"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w:t>
      </w:r>
      <w:r w:rsidRPr="00794D7A">
        <w:rPr>
          <w:rFonts w:ascii="Times New Roman" w:hAnsi="Times New Roman" w:cs="Times New Roman"/>
          <w:sz w:val="28"/>
          <w:szCs w:val="28"/>
          <w:lang w:val="ru-RU"/>
        </w:rPr>
        <w:tab/>
        <w:t xml:space="preserve">в сложных гидрогеологических условиях и при высоком уровне </w:t>
      </w:r>
      <w:proofErr w:type="spellStart"/>
      <w:proofErr w:type="gramStart"/>
      <w:r w:rsidRPr="00794D7A">
        <w:rPr>
          <w:rFonts w:ascii="Times New Roman" w:hAnsi="Times New Roman" w:cs="Times New Roman"/>
          <w:sz w:val="28"/>
          <w:szCs w:val="28"/>
          <w:lang w:val="ru-RU"/>
        </w:rPr>
        <w:t>грун</w:t>
      </w:r>
      <w:proofErr w:type="spellEnd"/>
      <w:r w:rsidRPr="00794D7A">
        <w:rPr>
          <w:rFonts w:ascii="Times New Roman" w:hAnsi="Times New Roman" w:cs="Times New Roman"/>
          <w:sz w:val="28"/>
          <w:szCs w:val="28"/>
          <w:lang w:val="ru-RU"/>
        </w:rPr>
        <w:t xml:space="preserve">- </w:t>
      </w:r>
      <w:proofErr w:type="spellStart"/>
      <w:r w:rsidRPr="00794D7A">
        <w:rPr>
          <w:rFonts w:ascii="Times New Roman" w:hAnsi="Times New Roman" w:cs="Times New Roman"/>
          <w:sz w:val="28"/>
          <w:szCs w:val="28"/>
          <w:lang w:val="ru-RU"/>
        </w:rPr>
        <w:t>товых</w:t>
      </w:r>
      <w:proofErr w:type="spellEnd"/>
      <w:proofErr w:type="gramEnd"/>
      <w:r w:rsidRPr="00794D7A">
        <w:rPr>
          <w:rFonts w:ascii="Times New Roman" w:hAnsi="Times New Roman" w:cs="Times New Roman"/>
          <w:sz w:val="28"/>
          <w:szCs w:val="28"/>
          <w:lang w:val="ru-RU"/>
        </w:rPr>
        <w:t xml:space="preserve"> вод, причем наиболее эффективно в водонасыщенных грунтах при возможности заглубления стены в водоупорный слой;</w:t>
      </w:r>
    </w:p>
    <w:p w14:paraId="12FA869E"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w:t>
      </w:r>
      <w:r w:rsidRPr="00794D7A">
        <w:rPr>
          <w:rFonts w:ascii="Times New Roman" w:hAnsi="Times New Roman" w:cs="Times New Roman"/>
          <w:sz w:val="28"/>
          <w:szCs w:val="28"/>
          <w:lang w:val="ru-RU"/>
        </w:rPr>
        <w:tab/>
        <w:t xml:space="preserve">подземных помещений и ограждений котлованов в городских условиях вблизи существующих зданий, сооружений, коммуникаций, а также подземных сооружений на территории бульваров, скверов, широких улиц и </w:t>
      </w:r>
      <w:proofErr w:type="gramStart"/>
      <w:r w:rsidRPr="00794D7A">
        <w:rPr>
          <w:rFonts w:ascii="Times New Roman" w:hAnsi="Times New Roman" w:cs="Times New Roman"/>
          <w:sz w:val="28"/>
          <w:szCs w:val="28"/>
          <w:lang w:val="ru-RU"/>
        </w:rPr>
        <w:t>т.д.</w:t>
      </w:r>
      <w:proofErr w:type="gramEnd"/>
      <w:r w:rsidRPr="00794D7A">
        <w:rPr>
          <w:rFonts w:ascii="Times New Roman" w:hAnsi="Times New Roman" w:cs="Times New Roman"/>
          <w:sz w:val="28"/>
          <w:szCs w:val="28"/>
          <w:lang w:val="ru-RU"/>
        </w:rPr>
        <w:t>;</w:t>
      </w:r>
    </w:p>
    <w:p w14:paraId="300B2847"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w:t>
      </w:r>
      <w:r w:rsidRPr="00794D7A">
        <w:rPr>
          <w:rFonts w:ascii="Times New Roman" w:hAnsi="Times New Roman" w:cs="Times New Roman"/>
          <w:sz w:val="28"/>
          <w:szCs w:val="28"/>
          <w:lang w:val="ru-RU"/>
        </w:rPr>
        <w:tab/>
        <w:t>на свободных территориях при необходимости ограждения больших котлованов.</w:t>
      </w:r>
    </w:p>
    <w:p w14:paraId="3714ED35"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Технологический процесс сооружения ПФЗ способом «стена в грунте» состоит из двух этапов:</w:t>
      </w:r>
    </w:p>
    <w:p w14:paraId="38DCD3AF"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1.</w:t>
      </w:r>
      <w:r w:rsidRPr="00794D7A">
        <w:rPr>
          <w:rFonts w:ascii="Times New Roman" w:hAnsi="Times New Roman" w:cs="Times New Roman"/>
          <w:sz w:val="28"/>
          <w:szCs w:val="28"/>
          <w:lang w:val="ru-RU"/>
        </w:rPr>
        <w:tab/>
        <w:t>Разработка полости (скважины, блока, траншеи);</w:t>
      </w:r>
    </w:p>
    <w:p w14:paraId="0AB1BAB7"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2.</w:t>
      </w:r>
      <w:r w:rsidRPr="00794D7A">
        <w:rPr>
          <w:rFonts w:ascii="Times New Roman" w:hAnsi="Times New Roman" w:cs="Times New Roman"/>
          <w:sz w:val="28"/>
          <w:szCs w:val="28"/>
          <w:lang w:val="ru-RU"/>
        </w:rPr>
        <w:tab/>
        <w:t>Заполнение разработанной полости материалом завесы.</w:t>
      </w:r>
    </w:p>
    <w:p w14:paraId="5F54C5A9"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 xml:space="preserve">Строительство способом «стена в грунте» ведется у нас в стране и за рубежом, начиная с середины 50-х годов ХХ века. Из-за отсутствия надежной и высокоэффективной техники развитие этого способа </w:t>
      </w:r>
      <w:proofErr w:type="gramStart"/>
      <w:r w:rsidRPr="00794D7A">
        <w:rPr>
          <w:rFonts w:ascii="Times New Roman" w:hAnsi="Times New Roman" w:cs="Times New Roman"/>
          <w:sz w:val="28"/>
          <w:szCs w:val="28"/>
          <w:lang w:val="ru-RU"/>
        </w:rPr>
        <w:t xml:space="preserve">сдержи- </w:t>
      </w:r>
      <w:proofErr w:type="spellStart"/>
      <w:r w:rsidRPr="00794D7A">
        <w:rPr>
          <w:rFonts w:ascii="Times New Roman" w:hAnsi="Times New Roman" w:cs="Times New Roman"/>
          <w:sz w:val="28"/>
          <w:szCs w:val="28"/>
          <w:lang w:val="ru-RU"/>
        </w:rPr>
        <w:t>валось</w:t>
      </w:r>
      <w:proofErr w:type="spellEnd"/>
      <w:proofErr w:type="gramEnd"/>
      <w:r w:rsidRPr="00794D7A">
        <w:rPr>
          <w:rFonts w:ascii="Times New Roman" w:hAnsi="Times New Roman" w:cs="Times New Roman"/>
          <w:sz w:val="28"/>
          <w:szCs w:val="28"/>
          <w:lang w:val="ru-RU"/>
        </w:rPr>
        <w:t>. И только с появлением специального оборудования (начало 70-х годов ХХ века) данный способ получил широкое распространение.</w:t>
      </w:r>
    </w:p>
    <w:p w14:paraId="522FD3AA"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 xml:space="preserve">Выбор оборудования для сооружения ПФЗ определяется </w:t>
      </w:r>
      <w:proofErr w:type="gramStart"/>
      <w:r w:rsidRPr="00794D7A">
        <w:rPr>
          <w:rFonts w:ascii="Times New Roman" w:hAnsi="Times New Roman" w:cs="Times New Roman"/>
          <w:sz w:val="28"/>
          <w:szCs w:val="28"/>
          <w:lang w:val="ru-RU"/>
        </w:rPr>
        <w:t xml:space="preserve">геологи- </w:t>
      </w:r>
      <w:proofErr w:type="spellStart"/>
      <w:r w:rsidRPr="00794D7A">
        <w:rPr>
          <w:rFonts w:ascii="Times New Roman" w:hAnsi="Times New Roman" w:cs="Times New Roman"/>
          <w:sz w:val="28"/>
          <w:szCs w:val="28"/>
          <w:lang w:val="ru-RU"/>
        </w:rPr>
        <w:t>ческими</w:t>
      </w:r>
      <w:proofErr w:type="spellEnd"/>
      <w:proofErr w:type="gramEnd"/>
      <w:r w:rsidRPr="00794D7A">
        <w:rPr>
          <w:rFonts w:ascii="Times New Roman" w:hAnsi="Times New Roman" w:cs="Times New Roman"/>
          <w:sz w:val="28"/>
          <w:szCs w:val="28"/>
          <w:lang w:val="ru-RU"/>
        </w:rPr>
        <w:t xml:space="preserve"> условиями строительной площадки, объемом строительных </w:t>
      </w:r>
      <w:proofErr w:type="spellStart"/>
      <w:r w:rsidRPr="00794D7A">
        <w:rPr>
          <w:rFonts w:ascii="Times New Roman" w:hAnsi="Times New Roman" w:cs="Times New Roman"/>
          <w:sz w:val="28"/>
          <w:szCs w:val="28"/>
          <w:lang w:val="ru-RU"/>
        </w:rPr>
        <w:t>ра</w:t>
      </w:r>
      <w:proofErr w:type="spellEnd"/>
      <w:r w:rsidRPr="00794D7A">
        <w:rPr>
          <w:rFonts w:ascii="Times New Roman" w:hAnsi="Times New Roman" w:cs="Times New Roman"/>
          <w:sz w:val="28"/>
          <w:szCs w:val="28"/>
          <w:lang w:val="ru-RU"/>
        </w:rPr>
        <w:t>- бот, назначением завесы и экономическими расчетами.</w:t>
      </w:r>
    </w:p>
    <w:p w14:paraId="0FD7F07C"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 xml:space="preserve">Для устройства траншейных завес, как и несущих стен, </w:t>
      </w:r>
      <w:proofErr w:type="spellStart"/>
      <w:proofErr w:type="gramStart"/>
      <w:r w:rsidRPr="00794D7A">
        <w:rPr>
          <w:rFonts w:ascii="Times New Roman" w:hAnsi="Times New Roman" w:cs="Times New Roman"/>
          <w:sz w:val="28"/>
          <w:szCs w:val="28"/>
          <w:lang w:val="ru-RU"/>
        </w:rPr>
        <w:t>применя</w:t>
      </w:r>
      <w:proofErr w:type="spellEnd"/>
      <w:r w:rsidRPr="00794D7A">
        <w:rPr>
          <w:rFonts w:ascii="Times New Roman" w:hAnsi="Times New Roman" w:cs="Times New Roman"/>
          <w:sz w:val="28"/>
          <w:szCs w:val="28"/>
          <w:lang w:val="ru-RU"/>
        </w:rPr>
        <w:t xml:space="preserve">- </w:t>
      </w:r>
      <w:proofErr w:type="spellStart"/>
      <w:r w:rsidRPr="00794D7A">
        <w:rPr>
          <w:rFonts w:ascii="Times New Roman" w:hAnsi="Times New Roman" w:cs="Times New Roman"/>
          <w:sz w:val="28"/>
          <w:szCs w:val="28"/>
          <w:lang w:val="ru-RU"/>
        </w:rPr>
        <w:t>ется</w:t>
      </w:r>
      <w:proofErr w:type="spellEnd"/>
      <w:proofErr w:type="gramEnd"/>
      <w:r w:rsidRPr="00794D7A">
        <w:rPr>
          <w:rFonts w:ascii="Times New Roman" w:hAnsi="Times New Roman" w:cs="Times New Roman"/>
          <w:sz w:val="28"/>
          <w:szCs w:val="28"/>
          <w:lang w:val="ru-RU"/>
        </w:rPr>
        <w:t xml:space="preserve"> оборудование циклического и непрерывного действия (рис. 1). Траншеи обычно имеют ширину 500-1000 мм.</w:t>
      </w:r>
    </w:p>
    <w:p w14:paraId="6A3182B6"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 xml:space="preserve">При устройстве ПФЗ для защиты окружающей среды, ограждения котлованов от притока грунтовых вод, для уменьшения фильтрации воды из каналов, водоемов и целого ряда других сооружений эта величина, как правило, превышает </w:t>
      </w:r>
      <w:r w:rsidRPr="00794D7A">
        <w:rPr>
          <w:rFonts w:ascii="Times New Roman" w:hAnsi="Times New Roman" w:cs="Times New Roman"/>
          <w:sz w:val="28"/>
          <w:szCs w:val="28"/>
          <w:lang w:val="ru-RU"/>
        </w:rPr>
        <w:lastRenderedPageBreak/>
        <w:t>расчетные величины толщины завес, что приводит к значительному перерасходу материалов и удорожанию строительства.</w:t>
      </w:r>
    </w:p>
    <w:p w14:paraId="08706CC4" w14:textId="298677C2"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В этой связи становятся актуальными работы, имеющие своей целью создание тонких (0,15-0,25 м) завес из различного рода противофильтрационных материалов. В настоящее время на стройках нашей страны и за рубежом для устройства тонких ПФЗ находит применение оборудование, в основу работы которого положены следующие принципы действия:</w:t>
      </w:r>
    </w:p>
    <w:p w14:paraId="5C095D37"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w:t>
      </w:r>
      <w:r w:rsidRPr="00794D7A">
        <w:rPr>
          <w:rFonts w:ascii="Times New Roman" w:hAnsi="Times New Roman" w:cs="Times New Roman"/>
          <w:sz w:val="28"/>
          <w:szCs w:val="28"/>
          <w:lang w:val="ru-RU"/>
        </w:rPr>
        <w:tab/>
        <w:t>ударный;</w:t>
      </w:r>
    </w:p>
    <w:p w14:paraId="6E49E1CB"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w:t>
      </w:r>
      <w:r w:rsidRPr="00794D7A">
        <w:rPr>
          <w:rFonts w:ascii="Times New Roman" w:hAnsi="Times New Roman" w:cs="Times New Roman"/>
          <w:sz w:val="28"/>
          <w:szCs w:val="28"/>
          <w:lang w:val="ru-RU"/>
        </w:rPr>
        <w:tab/>
        <w:t>вибрационный;</w:t>
      </w:r>
    </w:p>
    <w:p w14:paraId="23680848" w14:textId="77777777" w:rsidR="00794D7A" w:rsidRPr="00794D7A"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w:t>
      </w:r>
      <w:r w:rsidRPr="00794D7A">
        <w:rPr>
          <w:rFonts w:ascii="Times New Roman" w:hAnsi="Times New Roman" w:cs="Times New Roman"/>
          <w:sz w:val="28"/>
          <w:szCs w:val="28"/>
          <w:lang w:val="ru-RU"/>
        </w:rPr>
        <w:tab/>
        <w:t>режущий;</w:t>
      </w:r>
    </w:p>
    <w:p w14:paraId="2407F82B" w14:textId="69127C68" w:rsidR="00AE03CE" w:rsidRDefault="00794D7A" w:rsidP="00794D7A">
      <w:pPr>
        <w:spacing w:after="0" w:line="240" w:lineRule="auto"/>
        <w:ind w:firstLine="340"/>
        <w:jc w:val="both"/>
        <w:rPr>
          <w:rFonts w:ascii="Times New Roman" w:hAnsi="Times New Roman" w:cs="Times New Roman"/>
          <w:sz w:val="28"/>
          <w:szCs w:val="28"/>
          <w:lang w:val="ru-RU"/>
        </w:rPr>
      </w:pPr>
      <w:r w:rsidRPr="00794D7A">
        <w:rPr>
          <w:rFonts w:ascii="Times New Roman" w:hAnsi="Times New Roman" w:cs="Times New Roman"/>
          <w:sz w:val="28"/>
          <w:szCs w:val="28"/>
          <w:lang w:val="ru-RU"/>
        </w:rPr>
        <w:t>–</w:t>
      </w:r>
      <w:r w:rsidRPr="00794D7A">
        <w:rPr>
          <w:rFonts w:ascii="Times New Roman" w:hAnsi="Times New Roman" w:cs="Times New Roman"/>
          <w:sz w:val="28"/>
          <w:szCs w:val="28"/>
          <w:lang w:val="ru-RU"/>
        </w:rPr>
        <w:tab/>
      </w:r>
      <w:proofErr w:type="spellStart"/>
      <w:r w:rsidRPr="00794D7A">
        <w:rPr>
          <w:rFonts w:ascii="Times New Roman" w:hAnsi="Times New Roman" w:cs="Times New Roman"/>
          <w:sz w:val="28"/>
          <w:szCs w:val="28"/>
          <w:lang w:val="ru-RU"/>
        </w:rPr>
        <w:t>водовоздушный</w:t>
      </w:r>
      <w:proofErr w:type="spellEnd"/>
      <w:r w:rsidRPr="00794D7A">
        <w:rPr>
          <w:rFonts w:ascii="Times New Roman" w:hAnsi="Times New Roman" w:cs="Times New Roman"/>
          <w:sz w:val="28"/>
          <w:szCs w:val="28"/>
          <w:lang w:val="ru-RU"/>
        </w:rPr>
        <w:t>.</w:t>
      </w:r>
    </w:p>
    <w:p w14:paraId="01D34099" w14:textId="60E8E38D" w:rsidR="00AE03CE" w:rsidRDefault="00FF0B6C" w:rsidP="00AE03CE">
      <w:pPr>
        <w:spacing w:after="0" w:line="240" w:lineRule="auto"/>
        <w:ind w:firstLine="340"/>
        <w:jc w:val="both"/>
        <w:rPr>
          <w:rFonts w:ascii="Times New Roman" w:hAnsi="Times New Roman" w:cs="Times New Roman"/>
          <w:sz w:val="28"/>
          <w:szCs w:val="28"/>
          <w:lang w:val="ru-RU"/>
        </w:rPr>
      </w:pPr>
      <w:r>
        <w:rPr>
          <w:noProof/>
        </w:rPr>
        <w:drawing>
          <wp:inline distT="0" distB="0" distL="0" distR="0" wp14:anchorId="106AF73F" wp14:editId="729BDFE2">
            <wp:extent cx="3401695" cy="3854450"/>
            <wp:effectExtent l="0" t="0" r="8255" b="0"/>
            <wp:docPr id="1016" name="Image 1016"/>
            <wp:cNvGraphicFramePr/>
            <a:graphic xmlns:a="http://schemas.openxmlformats.org/drawingml/2006/main">
              <a:graphicData uri="http://schemas.openxmlformats.org/drawingml/2006/picture">
                <pic:pic xmlns:pic="http://schemas.openxmlformats.org/drawingml/2006/picture">
                  <pic:nvPicPr>
                    <pic:cNvPr id="1016" name="Image 1016"/>
                    <pic:cNvPicPr/>
                  </pic:nvPicPr>
                  <pic:blipFill>
                    <a:blip r:embed="rId5" cstate="print"/>
                    <a:stretch>
                      <a:fillRect/>
                    </a:stretch>
                  </pic:blipFill>
                  <pic:spPr>
                    <a:xfrm>
                      <a:off x="0" y="0"/>
                      <a:ext cx="3401695" cy="3854450"/>
                    </a:xfrm>
                    <a:prstGeom prst="rect">
                      <a:avLst/>
                    </a:prstGeom>
                  </pic:spPr>
                </pic:pic>
              </a:graphicData>
            </a:graphic>
          </wp:inline>
        </w:drawing>
      </w:r>
    </w:p>
    <w:p w14:paraId="03E29324"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Рис. 1. Оборудование, применяемое для разработки траншей:</w:t>
      </w:r>
    </w:p>
    <w:p w14:paraId="0B54FB67" w14:textId="453BD50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а – многоковшовый траншейный экскаватор; б – гидромеханический траншеекопатель; в – траншейный драглайн; г – штанговый</w:t>
      </w:r>
      <w:r>
        <w:rPr>
          <w:rFonts w:ascii="Times New Roman" w:hAnsi="Times New Roman" w:cs="Times New Roman"/>
          <w:sz w:val="28"/>
          <w:szCs w:val="28"/>
          <w:lang w:val="ru-RU"/>
        </w:rPr>
        <w:t xml:space="preserve"> </w:t>
      </w:r>
      <w:proofErr w:type="spellStart"/>
      <w:r w:rsidRPr="00FF0B6C">
        <w:rPr>
          <w:rFonts w:ascii="Times New Roman" w:hAnsi="Times New Roman" w:cs="Times New Roman"/>
          <w:sz w:val="28"/>
          <w:szCs w:val="28"/>
          <w:lang w:val="ru-RU"/>
        </w:rPr>
        <w:t>двухканатный</w:t>
      </w:r>
      <w:proofErr w:type="spellEnd"/>
      <w:r w:rsidRPr="00FF0B6C">
        <w:rPr>
          <w:rFonts w:ascii="Times New Roman" w:hAnsi="Times New Roman" w:cs="Times New Roman"/>
          <w:sz w:val="28"/>
          <w:szCs w:val="28"/>
          <w:lang w:val="ru-RU"/>
        </w:rPr>
        <w:t xml:space="preserve"> грейфер; д – штанговый траншеекопатель; е – установка СВД-500; ж – многошпиндельная буровая установка «</w:t>
      </w:r>
      <w:proofErr w:type="spellStart"/>
      <w:r w:rsidRPr="00FF0B6C">
        <w:rPr>
          <w:rFonts w:ascii="Times New Roman" w:hAnsi="Times New Roman" w:cs="Times New Roman"/>
          <w:sz w:val="28"/>
          <w:szCs w:val="28"/>
          <w:lang w:val="ru-RU"/>
        </w:rPr>
        <w:t>Тоун</w:t>
      </w:r>
      <w:proofErr w:type="spellEnd"/>
      <w:r w:rsidRPr="00FF0B6C">
        <w:rPr>
          <w:rFonts w:ascii="Times New Roman" w:hAnsi="Times New Roman" w:cs="Times New Roman"/>
          <w:sz w:val="28"/>
          <w:szCs w:val="28"/>
          <w:lang w:val="ru-RU"/>
        </w:rPr>
        <w:t xml:space="preserve"> </w:t>
      </w:r>
      <w:proofErr w:type="spellStart"/>
      <w:r w:rsidRPr="00FF0B6C">
        <w:rPr>
          <w:rFonts w:ascii="Times New Roman" w:hAnsi="Times New Roman" w:cs="Times New Roman"/>
          <w:sz w:val="28"/>
          <w:szCs w:val="28"/>
          <w:lang w:val="ru-RU"/>
        </w:rPr>
        <w:t>Боуринг</w:t>
      </w:r>
      <w:proofErr w:type="spellEnd"/>
      <w:r w:rsidRPr="00FF0B6C">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FF0B6C">
        <w:rPr>
          <w:rFonts w:ascii="Times New Roman" w:hAnsi="Times New Roman" w:cs="Times New Roman"/>
          <w:sz w:val="28"/>
          <w:szCs w:val="28"/>
          <w:lang w:val="ru-RU"/>
        </w:rPr>
        <w:t>з – обратная механическая лопата</w:t>
      </w:r>
    </w:p>
    <w:p w14:paraId="563D4D06"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p>
    <w:p w14:paraId="2CA09EAC" w14:textId="667FD448"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Способы устройства ПФЗ из твердеющих заполнителей отличается от завес с использованием нетвердеющих материалов тем, что перед укладкой заполнителя в траншею её разделяют на секции или проходят методом чередующихся блоков. Это даёт возможность герметично отделить зону проходки от зоны заполнения и таким образом исключить влияние вяжущих веществ на глинистый раствор в траншее. Попадание вяжущего вещества в среду глинистого раствора вызывает его </w:t>
      </w:r>
      <w:proofErr w:type="spellStart"/>
      <w:r w:rsidRPr="00FF0B6C">
        <w:rPr>
          <w:rFonts w:ascii="Times New Roman" w:hAnsi="Times New Roman" w:cs="Times New Roman"/>
          <w:sz w:val="28"/>
          <w:szCs w:val="28"/>
          <w:lang w:val="ru-RU"/>
        </w:rPr>
        <w:t>загустевание</w:t>
      </w:r>
      <w:proofErr w:type="spellEnd"/>
      <w:r w:rsidRPr="00FF0B6C">
        <w:rPr>
          <w:rFonts w:ascii="Times New Roman" w:hAnsi="Times New Roman" w:cs="Times New Roman"/>
          <w:sz w:val="28"/>
          <w:szCs w:val="28"/>
          <w:lang w:val="ru-RU"/>
        </w:rPr>
        <w:t>, после</w:t>
      </w:r>
      <w:r>
        <w:rPr>
          <w:rFonts w:ascii="Times New Roman" w:hAnsi="Times New Roman" w:cs="Times New Roman"/>
          <w:sz w:val="28"/>
          <w:szCs w:val="28"/>
          <w:lang w:val="ru-RU"/>
        </w:rPr>
        <w:t xml:space="preserve"> </w:t>
      </w:r>
      <w:r w:rsidRPr="00FF0B6C">
        <w:rPr>
          <w:rFonts w:ascii="Times New Roman" w:hAnsi="Times New Roman" w:cs="Times New Roman"/>
          <w:sz w:val="28"/>
          <w:szCs w:val="28"/>
          <w:lang w:val="ru-RU"/>
        </w:rPr>
        <w:t>чего использование глинистого раствора, как средство промывки и гидротранспорта выбуриваемого грунта становится невозможным.</w:t>
      </w:r>
    </w:p>
    <w:p w14:paraId="28F3F517"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lastRenderedPageBreak/>
        <w:t xml:space="preserve">При заполнении твердеющим материалом непрерывной траншеи (не разделённой на секции) возникают затруднения, связанные с </w:t>
      </w:r>
      <w:proofErr w:type="spellStart"/>
      <w:proofErr w:type="gramStart"/>
      <w:r w:rsidRPr="00FF0B6C">
        <w:rPr>
          <w:rFonts w:ascii="Times New Roman" w:hAnsi="Times New Roman" w:cs="Times New Roman"/>
          <w:sz w:val="28"/>
          <w:szCs w:val="28"/>
          <w:lang w:val="ru-RU"/>
        </w:rPr>
        <w:t>переры</w:t>
      </w:r>
      <w:proofErr w:type="spellEnd"/>
      <w:r w:rsidRPr="00FF0B6C">
        <w:rPr>
          <w:rFonts w:ascii="Times New Roman" w:hAnsi="Times New Roman" w:cs="Times New Roman"/>
          <w:sz w:val="28"/>
          <w:szCs w:val="28"/>
          <w:lang w:val="ru-RU"/>
        </w:rPr>
        <w:t>- вами</w:t>
      </w:r>
      <w:proofErr w:type="gramEnd"/>
      <w:r w:rsidRPr="00FF0B6C">
        <w:rPr>
          <w:rFonts w:ascii="Times New Roman" w:hAnsi="Times New Roman" w:cs="Times New Roman"/>
          <w:sz w:val="28"/>
          <w:szCs w:val="28"/>
          <w:lang w:val="ru-RU"/>
        </w:rPr>
        <w:t xml:space="preserve"> в укладке заполнителя. В этом случае можно не обеспечить </w:t>
      </w:r>
      <w:proofErr w:type="gramStart"/>
      <w:r w:rsidRPr="00FF0B6C">
        <w:rPr>
          <w:rFonts w:ascii="Times New Roman" w:hAnsi="Times New Roman" w:cs="Times New Roman"/>
          <w:sz w:val="28"/>
          <w:szCs w:val="28"/>
          <w:lang w:val="ru-RU"/>
        </w:rPr>
        <w:t xml:space="preserve">надёж- </w:t>
      </w:r>
      <w:proofErr w:type="spellStart"/>
      <w:r w:rsidRPr="00FF0B6C">
        <w:rPr>
          <w:rFonts w:ascii="Times New Roman" w:hAnsi="Times New Roman" w:cs="Times New Roman"/>
          <w:sz w:val="28"/>
          <w:szCs w:val="28"/>
          <w:lang w:val="ru-RU"/>
        </w:rPr>
        <w:t>ный</w:t>
      </w:r>
      <w:proofErr w:type="spellEnd"/>
      <w:proofErr w:type="gramEnd"/>
      <w:r w:rsidRPr="00FF0B6C">
        <w:rPr>
          <w:rFonts w:ascii="Times New Roman" w:hAnsi="Times New Roman" w:cs="Times New Roman"/>
          <w:sz w:val="28"/>
          <w:szCs w:val="28"/>
          <w:lang w:val="ru-RU"/>
        </w:rPr>
        <w:t xml:space="preserve"> водонепроницаемый шов между уложенным и укладываемым мате- риалом. Таким образом, заполнение твердеющим материалом становится практически невозможно.</w:t>
      </w:r>
    </w:p>
    <w:p w14:paraId="320E4D92" w14:textId="759E58E3"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По технологии сооружения ПФЗ из твердеющего материала, можно разделить на три основных типа, отличающихся способом секционирования.</w:t>
      </w:r>
    </w:p>
    <w:p w14:paraId="69C2A830"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1.</w:t>
      </w:r>
      <w:r w:rsidRPr="00FF0B6C">
        <w:rPr>
          <w:rFonts w:ascii="Times New Roman" w:hAnsi="Times New Roman" w:cs="Times New Roman"/>
          <w:sz w:val="28"/>
          <w:szCs w:val="28"/>
          <w:lang w:val="ru-RU"/>
        </w:rPr>
        <w:tab/>
        <w:t>Завесы из взаимно пересекающихся в плане свай.</w:t>
      </w:r>
    </w:p>
    <w:p w14:paraId="6BBB2495"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2.</w:t>
      </w:r>
      <w:r w:rsidRPr="00FF0B6C">
        <w:rPr>
          <w:rFonts w:ascii="Times New Roman" w:hAnsi="Times New Roman" w:cs="Times New Roman"/>
          <w:sz w:val="28"/>
          <w:szCs w:val="28"/>
          <w:lang w:val="ru-RU"/>
        </w:rPr>
        <w:tab/>
        <w:t>Завесы, устраиваемые в непрерывной траншее, разделенной на секции с помощью инвентарных шаблонов.</w:t>
      </w:r>
    </w:p>
    <w:p w14:paraId="05775E98"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3.</w:t>
      </w:r>
      <w:r w:rsidRPr="00FF0B6C">
        <w:rPr>
          <w:rFonts w:ascii="Times New Roman" w:hAnsi="Times New Roman" w:cs="Times New Roman"/>
          <w:sz w:val="28"/>
          <w:szCs w:val="28"/>
          <w:lang w:val="ru-RU"/>
        </w:rPr>
        <w:tab/>
        <w:t>Завесы, устраиваемые методом чередующихся блоков.</w:t>
      </w:r>
    </w:p>
    <w:p w14:paraId="4F74A770" w14:textId="7F66D504"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Технология устройства противофильтрационных завес из пересекающихся набивных свай состоит в следующем: установкой забуривается скважина диаметром 0,6-1,0 м, которая затем бетонируется. В результате образуется набивная свая. Аналогичным образом устраивается вторая набивная свая. Расстояние между центрами этих свай принимается менее двух их диаметров. После этого между сваями первой очереди выполняются замыкающие сваи второй очереди. При бурении скважины под замыкающую сваю часть свай первой очереди срезается и в результате получается фрагмент стенки из взаимно перекрывающих друг друга бетонных свай.</w:t>
      </w:r>
    </w:p>
    <w:p w14:paraId="494852B2" w14:textId="4A335D40"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Теоретически глубина завес из бетонных свай не ограничена, хотя при увеличении глубины сваи усложняется производство работ, что </w:t>
      </w:r>
      <w:proofErr w:type="gramStart"/>
      <w:r w:rsidRPr="00FF0B6C">
        <w:rPr>
          <w:rFonts w:ascii="Times New Roman" w:hAnsi="Times New Roman" w:cs="Times New Roman"/>
          <w:sz w:val="28"/>
          <w:szCs w:val="28"/>
          <w:lang w:val="ru-RU"/>
        </w:rPr>
        <w:t xml:space="preserve">вы- </w:t>
      </w:r>
      <w:proofErr w:type="spellStart"/>
      <w:r w:rsidRPr="00FF0B6C">
        <w:rPr>
          <w:rFonts w:ascii="Times New Roman" w:hAnsi="Times New Roman" w:cs="Times New Roman"/>
          <w:sz w:val="28"/>
          <w:szCs w:val="28"/>
          <w:lang w:val="ru-RU"/>
        </w:rPr>
        <w:t>зывает</w:t>
      </w:r>
      <w:proofErr w:type="spellEnd"/>
      <w:proofErr w:type="gramEnd"/>
      <w:r w:rsidRPr="00FF0B6C">
        <w:rPr>
          <w:rFonts w:ascii="Times New Roman" w:hAnsi="Times New Roman" w:cs="Times New Roman"/>
          <w:sz w:val="28"/>
          <w:szCs w:val="28"/>
          <w:lang w:val="ru-RU"/>
        </w:rPr>
        <w:t xml:space="preserve"> опасение за качество сопряжения между сваями из твердеющего материала на большой глубине. ПФЗ из пересекающихся свай обладает рядом недостатков. Это выражается в наличии большого числа вертикальных швов между сваями в месте взаимного пересечения свай. </w:t>
      </w:r>
      <w:proofErr w:type="spellStart"/>
      <w:r w:rsidRPr="00FF0B6C">
        <w:rPr>
          <w:rFonts w:ascii="Times New Roman" w:hAnsi="Times New Roman" w:cs="Times New Roman"/>
          <w:sz w:val="28"/>
          <w:szCs w:val="28"/>
          <w:lang w:val="ru-RU"/>
        </w:rPr>
        <w:t>Бетоносвайные</w:t>
      </w:r>
      <w:proofErr w:type="spellEnd"/>
      <w:r w:rsidRPr="00FF0B6C">
        <w:rPr>
          <w:rFonts w:ascii="Times New Roman" w:hAnsi="Times New Roman" w:cs="Times New Roman"/>
          <w:sz w:val="28"/>
          <w:szCs w:val="28"/>
          <w:lang w:val="ru-RU"/>
        </w:rPr>
        <w:t xml:space="preserve"> завесы не имеют постоянной толщины, что в сочетании с потерей бетона при разбуривании свай первой очереди ведёт к излишнему расходу материалов и повышении стоимости завесы в целом.</w:t>
      </w:r>
    </w:p>
    <w:p w14:paraId="76995CCA" w14:textId="1CB4802F"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Устройства противофильтрационных завес методом </w:t>
      </w:r>
      <w:proofErr w:type="gramStart"/>
      <w:r w:rsidRPr="00FF0B6C">
        <w:rPr>
          <w:rFonts w:ascii="Times New Roman" w:hAnsi="Times New Roman" w:cs="Times New Roman"/>
          <w:sz w:val="28"/>
          <w:szCs w:val="28"/>
          <w:lang w:val="ru-RU"/>
        </w:rPr>
        <w:t xml:space="preserve">чередующих- </w:t>
      </w:r>
      <w:proofErr w:type="spellStart"/>
      <w:r w:rsidRPr="00FF0B6C">
        <w:rPr>
          <w:rFonts w:ascii="Times New Roman" w:hAnsi="Times New Roman" w:cs="Times New Roman"/>
          <w:sz w:val="28"/>
          <w:szCs w:val="28"/>
          <w:lang w:val="ru-RU"/>
        </w:rPr>
        <w:t>ся</w:t>
      </w:r>
      <w:proofErr w:type="spellEnd"/>
      <w:proofErr w:type="gramEnd"/>
      <w:r w:rsidRPr="00FF0B6C">
        <w:rPr>
          <w:rFonts w:ascii="Times New Roman" w:hAnsi="Times New Roman" w:cs="Times New Roman"/>
          <w:sz w:val="28"/>
          <w:szCs w:val="28"/>
          <w:lang w:val="ru-RU"/>
        </w:rPr>
        <w:t xml:space="preserve"> блоков предпочтительнее на небольших глубинах (до 20-30 м) и в однородных грунтах. Сущность технологии этого метода состоит в разработке и заполнении отдельных участков траншеи, между которыми остается грунтовая перемычка, разрабатываемая в последующем для сращивания затвердевших участков первой очереди.</w:t>
      </w:r>
    </w:p>
    <w:p w14:paraId="7489A153" w14:textId="306C02D6"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Определенную трудность составляет зачистка бетона по всей линии контакта соединяемых между собой блоков.</w:t>
      </w:r>
    </w:p>
    <w:p w14:paraId="5EFED560"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 </w:t>
      </w:r>
    </w:p>
    <w:p w14:paraId="714CB730"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Метод устройства противофильтрационных завес в непрерывной траншее, разделённой на секции с помощью инвентарных шаблонов, по сравнению с пересекающимися в плане сваями, заметно сокращает число вертикальных швов, уменьшает расход бетона, обеспечивает постоянную ширину стены.</w:t>
      </w:r>
    </w:p>
    <w:p w14:paraId="271C9B2F" w14:textId="661C911C"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lastRenderedPageBreak/>
        <w:t>Устройство ПФЗ этим методом может вестись при помощи оставляемых в завесе стационарных ограничителей и путем использования в качестве ограничителей секций стальных извлекаемых труб (рис. 2).</w:t>
      </w:r>
    </w:p>
    <w:p w14:paraId="0F7A1F89" w14:textId="70F7C30C" w:rsidR="00FF0B6C" w:rsidRDefault="00FF0B6C" w:rsidP="00FF0B6C">
      <w:pPr>
        <w:spacing w:after="0" w:line="240" w:lineRule="auto"/>
        <w:ind w:firstLine="340"/>
        <w:jc w:val="both"/>
        <w:rPr>
          <w:rFonts w:ascii="Times New Roman" w:hAnsi="Times New Roman" w:cs="Times New Roman"/>
          <w:sz w:val="28"/>
          <w:szCs w:val="28"/>
          <w:lang w:val="ru-RU"/>
        </w:rPr>
      </w:pPr>
    </w:p>
    <w:p w14:paraId="6C02A86E" w14:textId="3C9AD39C" w:rsidR="00FF0B6C" w:rsidRPr="00FF0B6C" w:rsidRDefault="00FF0B6C" w:rsidP="00FF0B6C">
      <w:pPr>
        <w:spacing w:after="0" w:line="240" w:lineRule="auto"/>
        <w:ind w:firstLine="340"/>
        <w:jc w:val="both"/>
        <w:rPr>
          <w:rFonts w:ascii="Times New Roman" w:hAnsi="Times New Roman" w:cs="Times New Roman"/>
          <w:sz w:val="28"/>
          <w:szCs w:val="28"/>
          <w:lang w:val="ru-RU"/>
        </w:rPr>
      </w:pPr>
      <w:r>
        <w:rPr>
          <w:noProof/>
        </w:rPr>
        <w:drawing>
          <wp:inline distT="0" distB="0" distL="0" distR="0" wp14:anchorId="1AB4C99D" wp14:editId="24A73985">
            <wp:extent cx="3995420" cy="3855720"/>
            <wp:effectExtent l="0" t="0" r="5080" b="0"/>
            <wp:docPr id="1017" name="Image 1017" descr="Изображение выглядит как зарисовка, рисунок, диаграмма, Технический чертеж&#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017" name="Image 1017"/>
                    <pic:cNvPicPr/>
                  </pic:nvPicPr>
                  <pic:blipFill>
                    <a:blip r:embed="rId6" cstate="print"/>
                    <a:stretch>
                      <a:fillRect/>
                    </a:stretch>
                  </pic:blipFill>
                  <pic:spPr>
                    <a:xfrm>
                      <a:off x="0" y="0"/>
                      <a:ext cx="3995420" cy="3855720"/>
                    </a:xfrm>
                    <a:prstGeom prst="rect">
                      <a:avLst/>
                    </a:prstGeom>
                  </pic:spPr>
                </pic:pic>
              </a:graphicData>
            </a:graphic>
          </wp:inline>
        </w:drawing>
      </w:r>
    </w:p>
    <w:p w14:paraId="5CE7D804" w14:textId="436948EB"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Рис. 2. Схема устройства завесы в непрерывной траншее, разделённой на секции с помощью стационарных ограничителей: 1 – рабочий орган; 2 – кондуктор;</w:t>
      </w:r>
      <w:r>
        <w:rPr>
          <w:rFonts w:ascii="Times New Roman" w:hAnsi="Times New Roman" w:cs="Times New Roman"/>
          <w:sz w:val="28"/>
          <w:szCs w:val="28"/>
          <w:lang w:val="ru-RU"/>
        </w:rPr>
        <w:t xml:space="preserve"> </w:t>
      </w:r>
      <w:r w:rsidRPr="00FF0B6C">
        <w:rPr>
          <w:rFonts w:ascii="Times New Roman" w:hAnsi="Times New Roman" w:cs="Times New Roman"/>
          <w:sz w:val="28"/>
          <w:szCs w:val="28"/>
          <w:lang w:val="ru-RU"/>
        </w:rPr>
        <w:t xml:space="preserve">3 – разделительный элемент; 4 – </w:t>
      </w:r>
      <w:proofErr w:type="spellStart"/>
      <w:r w:rsidRPr="00FF0B6C">
        <w:rPr>
          <w:rFonts w:ascii="Times New Roman" w:hAnsi="Times New Roman" w:cs="Times New Roman"/>
          <w:sz w:val="28"/>
          <w:szCs w:val="28"/>
          <w:lang w:val="ru-RU"/>
        </w:rPr>
        <w:t>бетоновод</w:t>
      </w:r>
      <w:proofErr w:type="spellEnd"/>
      <w:r w:rsidRPr="00FF0B6C">
        <w:rPr>
          <w:rFonts w:ascii="Times New Roman" w:hAnsi="Times New Roman" w:cs="Times New Roman"/>
          <w:sz w:val="28"/>
          <w:szCs w:val="28"/>
          <w:lang w:val="ru-RU"/>
        </w:rPr>
        <w:t>; а; б; в; г – варианты попеременного сечения</w:t>
      </w:r>
      <w:r>
        <w:rPr>
          <w:rFonts w:ascii="Times New Roman" w:hAnsi="Times New Roman" w:cs="Times New Roman"/>
          <w:sz w:val="28"/>
          <w:szCs w:val="28"/>
          <w:lang w:val="ru-RU"/>
        </w:rPr>
        <w:t xml:space="preserve"> </w:t>
      </w:r>
      <w:r w:rsidRPr="00FF0B6C">
        <w:rPr>
          <w:rFonts w:ascii="Times New Roman" w:hAnsi="Times New Roman" w:cs="Times New Roman"/>
          <w:sz w:val="28"/>
          <w:szCs w:val="28"/>
          <w:lang w:val="ru-RU"/>
        </w:rPr>
        <w:t>разделительных элементов и их контакты с грунтом</w:t>
      </w:r>
    </w:p>
    <w:p w14:paraId="4557025F"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 </w:t>
      </w:r>
    </w:p>
    <w:p w14:paraId="3602C616"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Недостаток всех трёх методов сооружения </w:t>
      </w:r>
      <w:proofErr w:type="spellStart"/>
      <w:proofErr w:type="gramStart"/>
      <w:r w:rsidRPr="00FF0B6C">
        <w:rPr>
          <w:rFonts w:ascii="Times New Roman" w:hAnsi="Times New Roman" w:cs="Times New Roman"/>
          <w:sz w:val="28"/>
          <w:szCs w:val="28"/>
          <w:lang w:val="ru-RU"/>
        </w:rPr>
        <w:t>противофильтрацион</w:t>
      </w:r>
      <w:proofErr w:type="spellEnd"/>
      <w:r w:rsidRPr="00FF0B6C">
        <w:rPr>
          <w:rFonts w:ascii="Times New Roman" w:hAnsi="Times New Roman" w:cs="Times New Roman"/>
          <w:sz w:val="28"/>
          <w:szCs w:val="28"/>
          <w:lang w:val="ru-RU"/>
        </w:rPr>
        <w:t xml:space="preserve">- </w:t>
      </w:r>
      <w:proofErr w:type="spellStart"/>
      <w:r w:rsidRPr="00FF0B6C">
        <w:rPr>
          <w:rFonts w:ascii="Times New Roman" w:hAnsi="Times New Roman" w:cs="Times New Roman"/>
          <w:sz w:val="28"/>
          <w:szCs w:val="28"/>
          <w:lang w:val="ru-RU"/>
        </w:rPr>
        <w:t>ных</w:t>
      </w:r>
      <w:proofErr w:type="spellEnd"/>
      <w:proofErr w:type="gramEnd"/>
      <w:r w:rsidRPr="00FF0B6C">
        <w:rPr>
          <w:rFonts w:ascii="Times New Roman" w:hAnsi="Times New Roman" w:cs="Times New Roman"/>
          <w:sz w:val="28"/>
          <w:szCs w:val="28"/>
          <w:lang w:val="ru-RU"/>
        </w:rPr>
        <w:t xml:space="preserve"> завес является наличие большого числа вертикальных швов между сваями, секциями (захватками), через которые идёт фильтрация воды, что приводит к снижению эксплуатационных качеств и долговечности ПФЗ.</w:t>
      </w:r>
    </w:p>
    <w:p w14:paraId="23761016"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Недостатком шва (стыка) является недостаточная плотность по причине:</w:t>
      </w:r>
    </w:p>
    <w:p w14:paraId="0353EA85"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w:t>
      </w:r>
      <w:r w:rsidRPr="00FF0B6C">
        <w:rPr>
          <w:rFonts w:ascii="Times New Roman" w:hAnsi="Times New Roman" w:cs="Times New Roman"/>
          <w:sz w:val="28"/>
          <w:szCs w:val="28"/>
          <w:lang w:val="ru-RU"/>
        </w:rPr>
        <w:tab/>
        <w:t>наличия глинистой плёнки между старым и новым бетоном;</w:t>
      </w:r>
    </w:p>
    <w:p w14:paraId="4558B194"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w:t>
      </w:r>
      <w:r w:rsidRPr="00FF0B6C">
        <w:rPr>
          <w:rFonts w:ascii="Times New Roman" w:hAnsi="Times New Roman" w:cs="Times New Roman"/>
          <w:sz w:val="28"/>
          <w:szCs w:val="28"/>
          <w:lang w:val="ru-RU"/>
        </w:rPr>
        <w:tab/>
        <w:t xml:space="preserve">плохого качества бетона в местах сопряжения трубы из-за утечки </w:t>
      </w:r>
      <w:proofErr w:type="spellStart"/>
      <w:proofErr w:type="gramStart"/>
      <w:r w:rsidRPr="00FF0B6C">
        <w:rPr>
          <w:rFonts w:ascii="Times New Roman" w:hAnsi="Times New Roman" w:cs="Times New Roman"/>
          <w:sz w:val="28"/>
          <w:szCs w:val="28"/>
          <w:lang w:val="ru-RU"/>
        </w:rPr>
        <w:t>це</w:t>
      </w:r>
      <w:proofErr w:type="spellEnd"/>
      <w:r w:rsidRPr="00FF0B6C">
        <w:rPr>
          <w:rFonts w:ascii="Times New Roman" w:hAnsi="Times New Roman" w:cs="Times New Roman"/>
          <w:sz w:val="28"/>
          <w:szCs w:val="28"/>
          <w:lang w:val="ru-RU"/>
        </w:rPr>
        <w:t xml:space="preserve">- </w:t>
      </w:r>
      <w:proofErr w:type="spellStart"/>
      <w:r w:rsidRPr="00FF0B6C">
        <w:rPr>
          <w:rFonts w:ascii="Times New Roman" w:hAnsi="Times New Roman" w:cs="Times New Roman"/>
          <w:sz w:val="28"/>
          <w:szCs w:val="28"/>
          <w:lang w:val="ru-RU"/>
        </w:rPr>
        <w:t>ментного</w:t>
      </w:r>
      <w:proofErr w:type="spellEnd"/>
      <w:proofErr w:type="gramEnd"/>
      <w:r w:rsidRPr="00FF0B6C">
        <w:rPr>
          <w:rFonts w:ascii="Times New Roman" w:hAnsi="Times New Roman" w:cs="Times New Roman"/>
          <w:sz w:val="28"/>
          <w:szCs w:val="28"/>
          <w:lang w:val="ru-RU"/>
        </w:rPr>
        <w:t xml:space="preserve"> молока, в результате чего образуются каверны.</w:t>
      </w:r>
    </w:p>
    <w:p w14:paraId="76A15C9F"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Для улучшения качества стыка прибегают к дополнительным </w:t>
      </w:r>
      <w:proofErr w:type="gramStart"/>
      <w:r w:rsidRPr="00FF0B6C">
        <w:rPr>
          <w:rFonts w:ascii="Times New Roman" w:hAnsi="Times New Roman" w:cs="Times New Roman"/>
          <w:sz w:val="28"/>
          <w:szCs w:val="28"/>
          <w:lang w:val="ru-RU"/>
        </w:rPr>
        <w:t>ме- рам</w:t>
      </w:r>
      <w:proofErr w:type="gramEnd"/>
      <w:r w:rsidRPr="00FF0B6C">
        <w:rPr>
          <w:rFonts w:ascii="Times New Roman" w:hAnsi="Times New Roman" w:cs="Times New Roman"/>
          <w:sz w:val="28"/>
          <w:szCs w:val="28"/>
          <w:lang w:val="ru-RU"/>
        </w:rPr>
        <w:t xml:space="preserve"> по </w:t>
      </w:r>
      <w:proofErr w:type="spellStart"/>
      <w:r w:rsidRPr="00FF0B6C">
        <w:rPr>
          <w:rFonts w:ascii="Times New Roman" w:hAnsi="Times New Roman" w:cs="Times New Roman"/>
          <w:sz w:val="28"/>
          <w:szCs w:val="28"/>
          <w:lang w:val="ru-RU"/>
        </w:rPr>
        <w:t>омоноличиванию</w:t>
      </w:r>
      <w:proofErr w:type="spellEnd"/>
      <w:r w:rsidRPr="00FF0B6C">
        <w:rPr>
          <w:rFonts w:ascii="Times New Roman" w:hAnsi="Times New Roman" w:cs="Times New Roman"/>
          <w:sz w:val="28"/>
          <w:szCs w:val="28"/>
          <w:lang w:val="ru-RU"/>
        </w:rPr>
        <w:t xml:space="preserve"> стыка путём </w:t>
      </w:r>
      <w:proofErr w:type="spellStart"/>
      <w:r w:rsidRPr="00FF0B6C">
        <w:rPr>
          <w:rFonts w:ascii="Times New Roman" w:hAnsi="Times New Roman" w:cs="Times New Roman"/>
          <w:sz w:val="28"/>
          <w:szCs w:val="28"/>
          <w:lang w:val="ru-RU"/>
        </w:rPr>
        <w:t>перебуривания</w:t>
      </w:r>
      <w:proofErr w:type="spellEnd"/>
      <w:r w:rsidRPr="00FF0B6C">
        <w:rPr>
          <w:rFonts w:ascii="Times New Roman" w:hAnsi="Times New Roman" w:cs="Times New Roman"/>
          <w:sz w:val="28"/>
          <w:szCs w:val="28"/>
          <w:lang w:val="ru-RU"/>
        </w:rPr>
        <w:t xml:space="preserve"> всухую и </w:t>
      </w:r>
      <w:proofErr w:type="spellStart"/>
      <w:r w:rsidRPr="00FF0B6C">
        <w:rPr>
          <w:rFonts w:ascii="Times New Roman" w:hAnsi="Times New Roman" w:cs="Times New Roman"/>
          <w:sz w:val="28"/>
          <w:szCs w:val="28"/>
          <w:lang w:val="ru-RU"/>
        </w:rPr>
        <w:t>инъекци</w:t>
      </w:r>
      <w:proofErr w:type="spellEnd"/>
      <w:r w:rsidRPr="00FF0B6C">
        <w:rPr>
          <w:rFonts w:ascii="Times New Roman" w:hAnsi="Times New Roman" w:cs="Times New Roman"/>
          <w:sz w:val="28"/>
          <w:szCs w:val="28"/>
          <w:lang w:val="ru-RU"/>
        </w:rPr>
        <w:t xml:space="preserve">- </w:t>
      </w:r>
      <w:proofErr w:type="spellStart"/>
      <w:r w:rsidRPr="00FF0B6C">
        <w:rPr>
          <w:rFonts w:ascii="Times New Roman" w:hAnsi="Times New Roman" w:cs="Times New Roman"/>
          <w:sz w:val="28"/>
          <w:szCs w:val="28"/>
          <w:lang w:val="ru-RU"/>
        </w:rPr>
        <w:t>рования</w:t>
      </w:r>
      <w:proofErr w:type="spellEnd"/>
      <w:r w:rsidRPr="00FF0B6C">
        <w:rPr>
          <w:rFonts w:ascii="Times New Roman" w:hAnsi="Times New Roman" w:cs="Times New Roman"/>
          <w:sz w:val="28"/>
          <w:szCs w:val="28"/>
          <w:lang w:val="ru-RU"/>
        </w:rPr>
        <w:t xml:space="preserve"> твердеющими смесями.</w:t>
      </w:r>
    </w:p>
    <w:p w14:paraId="276B3926"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Особенности заполнения траншей при устройстве завес способом</w:t>
      </w:r>
    </w:p>
    <w:p w14:paraId="577C242B"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«стена в грунте» является то, что противофильтрационный материал приходится укладывать под глинистым раствором.</w:t>
      </w:r>
    </w:p>
    <w:p w14:paraId="50847CC2"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Способ заполнения полости твердеющим заполнителем отличается от методов с применением нетвердеющего заполнителя тем, что перед укладкой </w:t>
      </w:r>
      <w:r w:rsidRPr="00FF0B6C">
        <w:rPr>
          <w:rFonts w:ascii="Times New Roman" w:hAnsi="Times New Roman" w:cs="Times New Roman"/>
          <w:sz w:val="28"/>
          <w:szCs w:val="28"/>
          <w:lang w:val="ru-RU"/>
        </w:rPr>
        <w:lastRenderedPageBreak/>
        <w:t>твердеющего материала в траншею её разделяют на секции или проходят методом чередующихся блоков.</w:t>
      </w:r>
    </w:p>
    <w:p w14:paraId="05B2F0FA"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Укладка твердеющего заполнителя восходящим потоком </w:t>
      </w:r>
      <w:proofErr w:type="gramStart"/>
      <w:r w:rsidRPr="00FF0B6C">
        <w:rPr>
          <w:rFonts w:ascii="Times New Roman" w:hAnsi="Times New Roman" w:cs="Times New Roman"/>
          <w:sz w:val="28"/>
          <w:szCs w:val="28"/>
          <w:lang w:val="ru-RU"/>
        </w:rPr>
        <w:t xml:space="preserve">осу- </w:t>
      </w:r>
      <w:proofErr w:type="spellStart"/>
      <w:r w:rsidRPr="00FF0B6C">
        <w:rPr>
          <w:rFonts w:ascii="Times New Roman" w:hAnsi="Times New Roman" w:cs="Times New Roman"/>
          <w:sz w:val="28"/>
          <w:szCs w:val="28"/>
          <w:lang w:val="ru-RU"/>
        </w:rPr>
        <w:t>ществляется</w:t>
      </w:r>
      <w:proofErr w:type="spellEnd"/>
      <w:proofErr w:type="gramEnd"/>
      <w:r w:rsidRPr="00FF0B6C">
        <w:rPr>
          <w:rFonts w:ascii="Times New Roman" w:hAnsi="Times New Roman" w:cs="Times New Roman"/>
          <w:sz w:val="28"/>
          <w:szCs w:val="28"/>
          <w:lang w:val="ru-RU"/>
        </w:rPr>
        <w:t xml:space="preserve"> двумя способами:</w:t>
      </w:r>
    </w:p>
    <w:p w14:paraId="3CD359C6"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w:t>
      </w:r>
      <w:r w:rsidRPr="00FF0B6C">
        <w:rPr>
          <w:rFonts w:ascii="Times New Roman" w:hAnsi="Times New Roman" w:cs="Times New Roman"/>
          <w:sz w:val="28"/>
          <w:szCs w:val="28"/>
          <w:lang w:val="ru-RU"/>
        </w:rPr>
        <w:tab/>
        <w:t>способ вертикально перемещающейся трубы (ВПТ);</w:t>
      </w:r>
    </w:p>
    <w:p w14:paraId="1327C831"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w:t>
      </w:r>
      <w:r w:rsidRPr="00FF0B6C">
        <w:rPr>
          <w:rFonts w:ascii="Times New Roman" w:hAnsi="Times New Roman" w:cs="Times New Roman"/>
          <w:sz w:val="28"/>
          <w:szCs w:val="28"/>
          <w:lang w:val="ru-RU"/>
        </w:rPr>
        <w:tab/>
        <w:t>способ восходящего раствора (ВР).</w:t>
      </w:r>
    </w:p>
    <w:p w14:paraId="7837A94F"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По известным технологиям укладки твердеющего заполнителя в траншею под слоем глинистого раствора (способ «стена в грунте») </w:t>
      </w:r>
      <w:proofErr w:type="gramStart"/>
      <w:r w:rsidRPr="00FF0B6C">
        <w:rPr>
          <w:rFonts w:ascii="Times New Roman" w:hAnsi="Times New Roman" w:cs="Times New Roman"/>
          <w:sz w:val="28"/>
          <w:szCs w:val="28"/>
          <w:lang w:val="ru-RU"/>
        </w:rPr>
        <w:t xml:space="preserve">осу- </w:t>
      </w:r>
      <w:proofErr w:type="spellStart"/>
      <w:r w:rsidRPr="00FF0B6C">
        <w:rPr>
          <w:rFonts w:ascii="Times New Roman" w:hAnsi="Times New Roman" w:cs="Times New Roman"/>
          <w:sz w:val="28"/>
          <w:szCs w:val="28"/>
          <w:lang w:val="ru-RU"/>
        </w:rPr>
        <w:t>ществляется</w:t>
      </w:r>
      <w:proofErr w:type="spellEnd"/>
      <w:proofErr w:type="gramEnd"/>
      <w:r w:rsidRPr="00FF0B6C">
        <w:rPr>
          <w:rFonts w:ascii="Times New Roman" w:hAnsi="Times New Roman" w:cs="Times New Roman"/>
          <w:sz w:val="28"/>
          <w:szCs w:val="28"/>
          <w:lang w:val="ru-RU"/>
        </w:rPr>
        <w:t xml:space="preserve"> прерывно. Противофильтрационные завесы при этом имеют много «стыковых швов», так как сцепление между смесью на стыках в условиях вытеснения глинистой суспензии практически не происходит, что ухудшает противофильтрационные свойства стенки в целом.</w:t>
      </w:r>
    </w:p>
    <w:p w14:paraId="0A672DAB"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Кроме того, при подъёме ограничителя неизбежны затруднения, возникающие в результате её сцепления с камнем. Этих недостатков можно избежать, изменив технологию укладки и используя при этом твердеющие смеси с нормированным сроком схватывания.</w:t>
      </w:r>
    </w:p>
    <w:p w14:paraId="334FB73D"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По предлагаемой технологии заполнение траншеи производится так же, как и при устройстве завес в непрерывной траншее, разделённой на секции с помощью инвентарных шаблонов, но готовыми к работе </w:t>
      </w:r>
      <w:proofErr w:type="spellStart"/>
      <w:proofErr w:type="gramStart"/>
      <w:r w:rsidRPr="00FF0B6C">
        <w:rPr>
          <w:rFonts w:ascii="Times New Roman" w:hAnsi="Times New Roman" w:cs="Times New Roman"/>
          <w:sz w:val="28"/>
          <w:szCs w:val="28"/>
          <w:lang w:val="ru-RU"/>
        </w:rPr>
        <w:t>яв</w:t>
      </w:r>
      <w:proofErr w:type="spellEnd"/>
      <w:r w:rsidRPr="00FF0B6C">
        <w:rPr>
          <w:rFonts w:ascii="Times New Roman" w:hAnsi="Times New Roman" w:cs="Times New Roman"/>
          <w:sz w:val="28"/>
          <w:szCs w:val="28"/>
          <w:lang w:val="ru-RU"/>
        </w:rPr>
        <w:t xml:space="preserve">- </w:t>
      </w:r>
      <w:proofErr w:type="spellStart"/>
      <w:r w:rsidRPr="00FF0B6C">
        <w:rPr>
          <w:rFonts w:ascii="Times New Roman" w:hAnsi="Times New Roman" w:cs="Times New Roman"/>
          <w:sz w:val="28"/>
          <w:szCs w:val="28"/>
          <w:lang w:val="ru-RU"/>
        </w:rPr>
        <w:t>ляются</w:t>
      </w:r>
      <w:proofErr w:type="spellEnd"/>
      <w:proofErr w:type="gramEnd"/>
      <w:r w:rsidRPr="00FF0B6C">
        <w:rPr>
          <w:rFonts w:ascii="Times New Roman" w:hAnsi="Times New Roman" w:cs="Times New Roman"/>
          <w:sz w:val="28"/>
          <w:szCs w:val="28"/>
          <w:lang w:val="ru-RU"/>
        </w:rPr>
        <w:t xml:space="preserve"> две смежные секции (захватки), которые заполняются поочерёдно без перерыва (рис. 3).</w:t>
      </w:r>
    </w:p>
    <w:p w14:paraId="58029F61" w14:textId="64A9C3ED" w:rsid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Обычно длина участка составляет 3-5 м, для того чтобы достичь равномерной укладки бетонной смеси. Начало схватывания заполнителя подбирается таким, чтобы оно не наступало ранее, чем после заполнения второй секции. В этом случае используются три трубы-ограничителя. Заполнение траншеи твердеющей смесью производится следующим образом: специальным съёмным ограничителем (труба 1) отгораживается небольшой по длине участок и заполняется смесью 2, подаваемой по трубе 3 под глинистую суспензию 4. В этот же период с помощью второго ограничителя готовится соседний участок, к заполнению которого приступают после заполнения первого.</w:t>
      </w:r>
    </w:p>
    <w:p w14:paraId="6D564DDA" w14:textId="22F5A380" w:rsidR="00FF0B6C" w:rsidRDefault="00FF0B6C" w:rsidP="00FF0B6C">
      <w:pPr>
        <w:spacing w:after="0" w:line="240" w:lineRule="auto"/>
        <w:ind w:firstLine="340"/>
        <w:jc w:val="both"/>
        <w:rPr>
          <w:rFonts w:ascii="Times New Roman" w:hAnsi="Times New Roman" w:cs="Times New Roman"/>
          <w:sz w:val="28"/>
          <w:szCs w:val="28"/>
          <w:lang w:val="ru-RU"/>
        </w:rPr>
      </w:pPr>
    </w:p>
    <w:p w14:paraId="448E305A" w14:textId="222E9877" w:rsidR="00FF0B6C" w:rsidRPr="00FF0B6C" w:rsidRDefault="0067169D" w:rsidP="00FF0B6C">
      <w:pPr>
        <w:spacing w:after="0" w:line="240" w:lineRule="auto"/>
        <w:ind w:firstLine="340"/>
        <w:jc w:val="both"/>
        <w:rPr>
          <w:rFonts w:ascii="Times New Roman" w:hAnsi="Times New Roman" w:cs="Times New Roman"/>
          <w:sz w:val="28"/>
          <w:szCs w:val="28"/>
          <w:lang w:val="ru-RU"/>
        </w:rPr>
      </w:pPr>
      <w:r>
        <w:rPr>
          <w:noProof/>
        </w:rPr>
        <w:lastRenderedPageBreak/>
        <w:drawing>
          <wp:inline distT="0" distB="0" distL="0" distR="0" wp14:anchorId="709BE2DF" wp14:editId="275B7674">
            <wp:extent cx="3178175" cy="4919345"/>
            <wp:effectExtent l="0" t="0" r="3175" b="0"/>
            <wp:docPr id="1018" name="Image 1018"/>
            <wp:cNvGraphicFramePr/>
            <a:graphic xmlns:a="http://schemas.openxmlformats.org/drawingml/2006/main">
              <a:graphicData uri="http://schemas.openxmlformats.org/drawingml/2006/picture">
                <pic:pic xmlns:pic="http://schemas.openxmlformats.org/drawingml/2006/picture">
                  <pic:nvPicPr>
                    <pic:cNvPr id="1018" name="Image 1018"/>
                    <pic:cNvPicPr/>
                  </pic:nvPicPr>
                  <pic:blipFill>
                    <a:blip r:embed="rId7" cstate="print"/>
                    <a:stretch>
                      <a:fillRect/>
                    </a:stretch>
                  </pic:blipFill>
                  <pic:spPr>
                    <a:xfrm>
                      <a:off x="0" y="0"/>
                      <a:ext cx="3178175" cy="4919345"/>
                    </a:xfrm>
                    <a:prstGeom prst="rect">
                      <a:avLst/>
                    </a:prstGeom>
                  </pic:spPr>
                </pic:pic>
              </a:graphicData>
            </a:graphic>
          </wp:inline>
        </w:drawing>
      </w:r>
    </w:p>
    <w:p w14:paraId="77A93D01"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Рис. 3. Заполнение полости траншеи твердеющим заполнителем по предлагаемой технологии</w:t>
      </w:r>
    </w:p>
    <w:p w14:paraId="3296375D"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 </w:t>
      </w:r>
    </w:p>
    <w:p w14:paraId="47D6C91F" w14:textId="4A00027B"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 xml:space="preserve">Широкая возможность управления процессом схватывания цементных смесей всегда позволит поднять ограничитель, когда схватывание на смежных захватках ещё не наступило. В результате </w:t>
      </w:r>
      <w:proofErr w:type="spellStart"/>
      <w:r w:rsidRPr="00FF0B6C">
        <w:rPr>
          <w:rFonts w:ascii="Times New Roman" w:hAnsi="Times New Roman" w:cs="Times New Roman"/>
          <w:sz w:val="28"/>
          <w:szCs w:val="28"/>
          <w:lang w:val="ru-RU"/>
        </w:rPr>
        <w:t>несхватившаяся</w:t>
      </w:r>
      <w:proofErr w:type="spellEnd"/>
      <w:r w:rsidRPr="00FF0B6C">
        <w:rPr>
          <w:rFonts w:ascii="Times New Roman" w:hAnsi="Times New Roman" w:cs="Times New Roman"/>
          <w:sz w:val="28"/>
          <w:szCs w:val="28"/>
          <w:lang w:val="ru-RU"/>
        </w:rPr>
        <w:t xml:space="preserve"> смесь «на стыках» перемешивается, и стена становится монолитной, а ограничитель будет выниматься без осложнений. Вынутый ограничитель отделяет следующую секцию, которая заполняется после предыдущей. Таким образом непрерывно заполняется вся траншея.</w:t>
      </w:r>
    </w:p>
    <w:p w14:paraId="15EE780A"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Вывод: Применение предлагаемой технологии даёт возможность:</w:t>
      </w:r>
    </w:p>
    <w:p w14:paraId="787FDFEF"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1)</w:t>
      </w:r>
      <w:r w:rsidRPr="00FF0B6C">
        <w:rPr>
          <w:rFonts w:ascii="Times New Roman" w:hAnsi="Times New Roman" w:cs="Times New Roman"/>
          <w:sz w:val="28"/>
          <w:szCs w:val="28"/>
          <w:lang w:val="ru-RU"/>
        </w:rPr>
        <w:tab/>
        <w:t>непрерывно сооружать противофильтрационную завесу;</w:t>
      </w:r>
    </w:p>
    <w:p w14:paraId="5CBEDEE4" w14:textId="77777777" w:rsidR="00FF0B6C" w:rsidRP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2)</w:t>
      </w:r>
      <w:r w:rsidRPr="00FF0B6C">
        <w:rPr>
          <w:rFonts w:ascii="Times New Roman" w:hAnsi="Times New Roman" w:cs="Times New Roman"/>
          <w:sz w:val="28"/>
          <w:szCs w:val="28"/>
          <w:lang w:val="ru-RU"/>
        </w:rPr>
        <w:tab/>
        <w:t>улучшить противофильтрационные свойства завесы;</w:t>
      </w:r>
    </w:p>
    <w:p w14:paraId="616E7B34" w14:textId="7D6C10FB" w:rsidR="00FF0B6C" w:rsidRDefault="00FF0B6C" w:rsidP="00FF0B6C">
      <w:pPr>
        <w:spacing w:after="0" w:line="240" w:lineRule="auto"/>
        <w:ind w:firstLine="340"/>
        <w:jc w:val="both"/>
        <w:rPr>
          <w:rFonts w:ascii="Times New Roman" w:hAnsi="Times New Roman" w:cs="Times New Roman"/>
          <w:sz w:val="28"/>
          <w:szCs w:val="28"/>
          <w:lang w:val="ru-RU"/>
        </w:rPr>
      </w:pPr>
      <w:r w:rsidRPr="00FF0B6C">
        <w:rPr>
          <w:rFonts w:ascii="Times New Roman" w:hAnsi="Times New Roman" w:cs="Times New Roman"/>
          <w:sz w:val="28"/>
          <w:szCs w:val="28"/>
          <w:lang w:val="ru-RU"/>
        </w:rPr>
        <w:t>3)</w:t>
      </w:r>
      <w:r w:rsidRPr="00FF0B6C">
        <w:rPr>
          <w:rFonts w:ascii="Times New Roman" w:hAnsi="Times New Roman" w:cs="Times New Roman"/>
          <w:sz w:val="28"/>
          <w:szCs w:val="28"/>
          <w:lang w:val="ru-RU"/>
        </w:rPr>
        <w:tab/>
        <w:t>облегчить подъём ограничителя-трубы.</w:t>
      </w:r>
    </w:p>
    <w:p w14:paraId="35D46765" w14:textId="308F4B0F" w:rsidR="0067169D" w:rsidRDefault="0067169D" w:rsidP="00FF0B6C">
      <w:pPr>
        <w:spacing w:after="0" w:line="240" w:lineRule="auto"/>
        <w:ind w:firstLine="340"/>
        <w:jc w:val="both"/>
        <w:rPr>
          <w:rFonts w:ascii="Times New Roman" w:hAnsi="Times New Roman" w:cs="Times New Roman"/>
          <w:sz w:val="28"/>
          <w:szCs w:val="28"/>
          <w:lang w:val="ru-RU"/>
        </w:rPr>
      </w:pPr>
    </w:p>
    <w:p w14:paraId="77596AA4" w14:textId="6E75016C" w:rsidR="00E04E75" w:rsidRDefault="00E04E75" w:rsidP="00E04E75">
      <w:pPr>
        <w:spacing w:after="0" w:line="240" w:lineRule="auto"/>
        <w:ind w:firstLine="340"/>
        <w:jc w:val="both"/>
        <w:rPr>
          <w:rFonts w:ascii="Times New Roman" w:hAnsi="Times New Roman" w:cs="Times New Roman"/>
          <w:b/>
          <w:bCs/>
          <w:sz w:val="28"/>
          <w:szCs w:val="28"/>
          <w:lang w:val="ru-RU"/>
        </w:rPr>
      </w:pPr>
      <w:r w:rsidRPr="00E04E75">
        <w:rPr>
          <w:rFonts w:ascii="Times New Roman" w:hAnsi="Times New Roman" w:cs="Times New Roman"/>
          <w:b/>
          <w:bCs/>
          <w:sz w:val="28"/>
          <w:szCs w:val="28"/>
          <w:lang w:val="ru-RU"/>
        </w:rPr>
        <w:t>МЕТОДИКА РАСЧЕТА РЕСУРСА ЗДАНИЙ</w:t>
      </w:r>
      <w:r>
        <w:rPr>
          <w:rFonts w:ascii="Times New Roman" w:hAnsi="Times New Roman" w:cs="Times New Roman"/>
          <w:b/>
          <w:bCs/>
          <w:sz w:val="28"/>
          <w:szCs w:val="28"/>
          <w:lang w:val="ru-RU"/>
        </w:rPr>
        <w:t xml:space="preserve"> </w:t>
      </w:r>
      <w:r w:rsidRPr="00E04E75">
        <w:rPr>
          <w:rFonts w:ascii="Times New Roman" w:hAnsi="Times New Roman" w:cs="Times New Roman"/>
          <w:b/>
          <w:bCs/>
          <w:sz w:val="28"/>
          <w:szCs w:val="28"/>
          <w:lang w:val="ru-RU"/>
        </w:rPr>
        <w:t>НА ОПАСНЫХ ПРОИЗВОДСТВЕННЫХ ОБЪЕКТАХ*</w:t>
      </w:r>
    </w:p>
    <w:p w14:paraId="19C478E2" w14:textId="77777777" w:rsidR="006148C8" w:rsidRPr="00E04E75" w:rsidRDefault="006148C8" w:rsidP="00E04E75">
      <w:pPr>
        <w:spacing w:after="0" w:line="240" w:lineRule="auto"/>
        <w:ind w:firstLine="340"/>
        <w:jc w:val="both"/>
        <w:rPr>
          <w:rFonts w:ascii="Times New Roman" w:hAnsi="Times New Roman" w:cs="Times New Roman"/>
          <w:b/>
          <w:bCs/>
          <w:sz w:val="28"/>
          <w:szCs w:val="28"/>
          <w:lang w:val="ru-RU"/>
        </w:rPr>
      </w:pPr>
    </w:p>
    <w:p w14:paraId="043F4F3A" w14:textId="64EBBAE0" w:rsidR="0067169D" w:rsidRDefault="00E04E75" w:rsidP="00E04E75">
      <w:pPr>
        <w:spacing w:after="0" w:line="240" w:lineRule="auto"/>
        <w:ind w:firstLine="340"/>
        <w:jc w:val="both"/>
        <w:rPr>
          <w:rFonts w:ascii="Times New Roman" w:hAnsi="Times New Roman" w:cs="Times New Roman"/>
          <w:sz w:val="28"/>
          <w:szCs w:val="28"/>
          <w:lang w:val="ru-RU"/>
        </w:rPr>
      </w:pPr>
      <w:r w:rsidRPr="00E04E75">
        <w:rPr>
          <w:rFonts w:ascii="Times New Roman" w:hAnsi="Times New Roman" w:cs="Times New Roman"/>
          <w:sz w:val="28"/>
          <w:szCs w:val="28"/>
          <w:lang w:val="ru-RU"/>
        </w:rPr>
        <w:t xml:space="preserve">Разработанная методика содержит принципиальные положения методологии определения остаточного ресурса, устанавливает требования по определению прогнозируемого ресурса зданий. Методика предназначена для применения при </w:t>
      </w:r>
      <w:r w:rsidRPr="00E04E75">
        <w:rPr>
          <w:rFonts w:ascii="Times New Roman" w:hAnsi="Times New Roman" w:cs="Times New Roman"/>
          <w:sz w:val="28"/>
          <w:szCs w:val="28"/>
          <w:lang w:val="ru-RU"/>
        </w:rPr>
        <w:lastRenderedPageBreak/>
        <w:t xml:space="preserve">диагностировании и определении </w:t>
      </w:r>
      <w:proofErr w:type="spellStart"/>
      <w:proofErr w:type="gramStart"/>
      <w:r w:rsidRPr="00E04E75">
        <w:rPr>
          <w:rFonts w:ascii="Times New Roman" w:hAnsi="Times New Roman" w:cs="Times New Roman"/>
          <w:sz w:val="28"/>
          <w:szCs w:val="28"/>
          <w:lang w:val="ru-RU"/>
        </w:rPr>
        <w:t>техниче</w:t>
      </w:r>
      <w:proofErr w:type="spellEnd"/>
      <w:r w:rsidRPr="00E04E75">
        <w:rPr>
          <w:rFonts w:ascii="Times New Roman" w:hAnsi="Times New Roman" w:cs="Times New Roman"/>
          <w:sz w:val="28"/>
          <w:szCs w:val="28"/>
          <w:lang w:val="ru-RU"/>
        </w:rPr>
        <w:t xml:space="preserve">- </w:t>
      </w:r>
      <w:proofErr w:type="spellStart"/>
      <w:r w:rsidRPr="00E04E75">
        <w:rPr>
          <w:rFonts w:ascii="Times New Roman" w:hAnsi="Times New Roman" w:cs="Times New Roman"/>
          <w:sz w:val="28"/>
          <w:szCs w:val="28"/>
          <w:lang w:val="ru-RU"/>
        </w:rPr>
        <w:t>ского</w:t>
      </w:r>
      <w:proofErr w:type="spellEnd"/>
      <w:proofErr w:type="gramEnd"/>
      <w:r w:rsidRPr="00E04E75">
        <w:rPr>
          <w:rFonts w:ascii="Times New Roman" w:hAnsi="Times New Roman" w:cs="Times New Roman"/>
          <w:sz w:val="28"/>
          <w:szCs w:val="28"/>
          <w:lang w:val="ru-RU"/>
        </w:rPr>
        <w:t xml:space="preserve"> состояния и прогнозируемого ресурса объектов, выработавших ресурс, установленный проектом, нормативной документацией, а также после аварий и восстановительных ремонтов.</w:t>
      </w:r>
    </w:p>
    <w:p w14:paraId="7F7297A5"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В качестве базовой концепции для расчета остаточного ресурса зданий предлагается подход, основанный на принципе «безопасной экс- </w:t>
      </w:r>
      <w:proofErr w:type="spellStart"/>
      <w:r w:rsidRPr="006148C8">
        <w:rPr>
          <w:rFonts w:ascii="Times New Roman" w:hAnsi="Times New Roman" w:cs="Times New Roman"/>
          <w:sz w:val="28"/>
          <w:szCs w:val="28"/>
          <w:lang w:val="ru-RU"/>
        </w:rPr>
        <w:t>плуатации</w:t>
      </w:r>
      <w:proofErr w:type="spellEnd"/>
      <w:r w:rsidRPr="006148C8">
        <w:rPr>
          <w:rFonts w:ascii="Times New Roman" w:hAnsi="Times New Roman" w:cs="Times New Roman"/>
          <w:sz w:val="28"/>
          <w:szCs w:val="28"/>
          <w:lang w:val="ru-RU"/>
        </w:rPr>
        <w:t xml:space="preserve"> по техническому состоянию». Согласно данному подходу оценка технического состояния объекта осуществляется по параметрам технического состояния, обеспечивающим его надежную и безопасную эксплуатацию согласно нормативно-технической и (или) конструктор- </w:t>
      </w:r>
      <w:proofErr w:type="spellStart"/>
      <w:r w:rsidRPr="006148C8">
        <w:rPr>
          <w:rFonts w:ascii="Times New Roman" w:hAnsi="Times New Roman" w:cs="Times New Roman"/>
          <w:sz w:val="28"/>
          <w:szCs w:val="28"/>
          <w:lang w:val="ru-RU"/>
        </w:rPr>
        <w:t>ской</w:t>
      </w:r>
      <w:proofErr w:type="spellEnd"/>
      <w:r w:rsidRPr="006148C8">
        <w:rPr>
          <w:rFonts w:ascii="Times New Roman" w:hAnsi="Times New Roman" w:cs="Times New Roman"/>
          <w:sz w:val="28"/>
          <w:szCs w:val="28"/>
          <w:lang w:val="ru-RU"/>
        </w:rPr>
        <w:t xml:space="preserve"> (проектной) документации, а остаточный ресурс – по определяю- </w:t>
      </w:r>
      <w:proofErr w:type="spellStart"/>
      <w:r w:rsidRPr="006148C8">
        <w:rPr>
          <w:rFonts w:ascii="Times New Roman" w:hAnsi="Times New Roman" w:cs="Times New Roman"/>
          <w:sz w:val="28"/>
          <w:szCs w:val="28"/>
          <w:lang w:val="ru-RU"/>
        </w:rPr>
        <w:t>щим</w:t>
      </w:r>
      <w:proofErr w:type="spellEnd"/>
      <w:r w:rsidRPr="006148C8">
        <w:rPr>
          <w:rFonts w:ascii="Times New Roman" w:hAnsi="Times New Roman" w:cs="Times New Roman"/>
          <w:sz w:val="28"/>
          <w:szCs w:val="28"/>
          <w:lang w:val="ru-RU"/>
        </w:rPr>
        <w:t xml:space="preserve"> параметрам технического состояния. В качестве последних </w:t>
      </w:r>
      <w:proofErr w:type="spellStart"/>
      <w:proofErr w:type="gramStart"/>
      <w:r w:rsidRPr="006148C8">
        <w:rPr>
          <w:rFonts w:ascii="Times New Roman" w:hAnsi="Times New Roman" w:cs="Times New Roman"/>
          <w:sz w:val="28"/>
          <w:szCs w:val="28"/>
          <w:lang w:val="ru-RU"/>
        </w:rPr>
        <w:t>прини</w:t>
      </w:r>
      <w:proofErr w:type="spellEnd"/>
      <w:r w:rsidRPr="006148C8">
        <w:rPr>
          <w:rFonts w:ascii="Times New Roman" w:hAnsi="Times New Roman" w:cs="Times New Roman"/>
          <w:sz w:val="28"/>
          <w:szCs w:val="28"/>
          <w:lang w:val="ru-RU"/>
        </w:rPr>
        <w:t>- маются</w:t>
      </w:r>
      <w:proofErr w:type="gramEnd"/>
      <w:r w:rsidRPr="006148C8">
        <w:rPr>
          <w:rFonts w:ascii="Times New Roman" w:hAnsi="Times New Roman" w:cs="Times New Roman"/>
          <w:sz w:val="28"/>
          <w:szCs w:val="28"/>
          <w:lang w:val="ru-RU"/>
        </w:rPr>
        <w:t xml:space="preserve"> параметры, изменение которых (в отдельности или в некоторой совокупности) может привести объект в неработоспособное или </w:t>
      </w:r>
      <w:proofErr w:type="spellStart"/>
      <w:r w:rsidRPr="006148C8">
        <w:rPr>
          <w:rFonts w:ascii="Times New Roman" w:hAnsi="Times New Roman" w:cs="Times New Roman"/>
          <w:sz w:val="28"/>
          <w:szCs w:val="28"/>
          <w:lang w:val="ru-RU"/>
        </w:rPr>
        <w:t>предель</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ное</w:t>
      </w:r>
      <w:proofErr w:type="spellEnd"/>
      <w:r w:rsidRPr="006148C8">
        <w:rPr>
          <w:rFonts w:ascii="Times New Roman" w:hAnsi="Times New Roman" w:cs="Times New Roman"/>
          <w:sz w:val="28"/>
          <w:szCs w:val="28"/>
          <w:lang w:val="ru-RU"/>
        </w:rPr>
        <w:t xml:space="preserve"> состояние.</w:t>
      </w:r>
    </w:p>
    <w:p w14:paraId="6A30A2A1"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В зависимости от критериев предельного состояния и условий </w:t>
      </w:r>
      <w:proofErr w:type="gramStart"/>
      <w:r w:rsidRPr="006148C8">
        <w:rPr>
          <w:rFonts w:ascii="Times New Roman" w:hAnsi="Times New Roman" w:cs="Times New Roman"/>
          <w:sz w:val="28"/>
          <w:szCs w:val="28"/>
          <w:lang w:val="ru-RU"/>
        </w:rPr>
        <w:t xml:space="preserve">экс- </w:t>
      </w:r>
      <w:proofErr w:type="spellStart"/>
      <w:r w:rsidRPr="006148C8">
        <w:rPr>
          <w:rFonts w:ascii="Times New Roman" w:hAnsi="Times New Roman" w:cs="Times New Roman"/>
          <w:sz w:val="28"/>
          <w:szCs w:val="28"/>
          <w:lang w:val="ru-RU"/>
        </w:rPr>
        <w:t>плуатации</w:t>
      </w:r>
      <w:proofErr w:type="spellEnd"/>
      <w:proofErr w:type="gramEnd"/>
      <w:r w:rsidRPr="006148C8">
        <w:rPr>
          <w:rFonts w:ascii="Times New Roman" w:hAnsi="Times New Roman" w:cs="Times New Roman"/>
          <w:sz w:val="28"/>
          <w:szCs w:val="28"/>
          <w:lang w:val="ru-RU"/>
        </w:rPr>
        <w:t xml:space="preserve"> объекта параметрами его технического состояния служат:</w:t>
      </w:r>
    </w:p>
    <w:p w14:paraId="66DBE6E8"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характеристики материалов (механические характеристики – предел текучести, предел прочности, твердость, </w:t>
      </w:r>
      <w:proofErr w:type="spellStart"/>
      <w:r w:rsidRPr="006148C8">
        <w:rPr>
          <w:rFonts w:ascii="Times New Roman" w:hAnsi="Times New Roman" w:cs="Times New Roman"/>
          <w:sz w:val="28"/>
          <w:szCs w:val="28"/>
          <w:lang w:val="ru-RU"/>
        </w:rPr>
        <w:t>трещиностойкость</w:t>
      </w:r>
      <w:proofErr w:type="spellEnd"/>
      <w:r w:rsidRPr="006148C8">
        <w:rPr>
          <w:rFonts w:ascii="Times New Roman" w:hAnsi="Times New Roman" w:cs="Times New Roman"/>
          <w:sz w:val="28"/>
          <w:szCs w:val="28"/>
          <w:lang w:val="ru-RU"/>
        </w:rPr>
        <w:t xml:space="preserve">, пределы выносливости, длительной прочности, ползучести, химический состав, характеристики микроструктуры и </w:t>
      </w:r>
      <w:proofErr w:type="gramStart"/>
      <w:r w:rsidRPr="006148C8">
        <w:rPr>
          <w:rFonts w:ascii="Times New Roman" w:hAnsi="Times New Roman" w:cs="Times New Roman"/>
          <w:sz w:val="28"/>
          <w:szCs w:val="28"/>
          <w:lang w:val="ru-RU"/>
        </w:rPr>
        <w:t>т.д.</w:t>
      </w:r>
      <w:proofErr w:type="gramEnd"/>
      <w:r w:rsidRPr="006148C8">
        <w:rPr>
          <w:rFonts w:ascii="Times New Roman" w:hAnsi="Times New Roman" w:cs="Times New Roman"/>
          <w:sz w:val="28"/>
          <w:szCs w:val="28"/>
          <w:lang w:val="ru-RU"/>
        </w:rPr>
        <w:t>);</w:t>
      </w:r>
    </w:p>
    <w:p w14:paraId="1D364C1E"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коэффициенты запасов прочности (по пределам текучести, прочности, длительной прочности, ползучести, </w:t>
      </w:r>
      <w:proofErr w:type="spellStart"/>
      <w:r w:rsidRPr="006148C8">
        <w:rPr>
          <w:rFonts w:ascii="Times New Roman" w:hAnsi="Times New Roman" w:cs="Times New Roman"/>
          <w:sz w:val="28"/>
          <w:szCs w:val="28"/>
          <w:lang w:val="ru-RU"/>
        </w:rPr>
        <w:t>трещиностойкости</w:t>
      </w:r>
      <w:proofErr w:type="spellEnd"/>
      <w:r w:rsidRPr="006148C8">
        <w:rPr>
          <w:rFonts w:ascii="Times New Roman" w:hAnsi="Times New Roman" w:cs="Times New Roman"/>
          <w:sz w:val="28"/>
          <w:szCs w:val="28"/>
          <w:lang w:val="ru-RU"/>
        </w:rPr>
        <w:t xml:space="preserve">, устойчивости, по числу циклов или напряжениям при расчетах на циклическую </w:t>
      </w:r>
      <w:proofErr w:type="spellStart"/>
      <w:proofErr w:type="gramStart"/>
      <w:r w:rsidRPr="006148C8">
        <w:rPr>
          <w:rFonts w:ascii="Times New Roman" w:hAnsi="Times New Roman" w:cs="Times New Roman"/>
          <w:sz w:val="28"/>
          <w:szCs w:val="28"/>
          <w:lang w:val="ru-RU"/>
        </w:rPr>
        <w:t>проч</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ность</w:t>
      </w:r>
      <w:proofErr w:type="spellEnd"/>
      <w:proofErr w:type="gramEnd"/>
      <w:r w:rsidRPr="006148C8">
        <w:rPr>
          <w:rFonts w:ascii="Times New Roman" w:hAnsi="Times New Roman" w:cs="Times New Roman"/>
          <w:sz w:val="28"/>
          <w:szCs w:val="28"/>
          <w:lang w:val="ru-RU"/>
        </w:rPr>
        <w:t>);</w:t>
      </w:r>
    </w:p>
    <w:p w14:paraId="4712DBB6"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технологические показатели (температура, параметры вибрации, </w:t>
      </w:r>
      <w:proofErr w:type="spellStart"/>
      <w:proofErr w:type="gramStart"/>
      <w:r w:rsidRPr="006148C8">
        <w:rPr>
          <w:rFonts w:ascii="Times New Roman" w:hAnsi="Times New Roman" w:cs="Times New Roman"/>
          <w:sz w:val="28"/>
          <w:szCs w:val="28"/>
          <w:lang w:val="ru-RU"/>
        </w:rPr>
        <w:t>режи</w:t>
      </w:r>
      <w:proofErr w:type="spellEnd"/>
      <w:r w:rsidRPr="006148C8">
        <w:rPr>
          <w:rFonts w:ascii="Times New Roman" w:hAnsi="Times New Roman" w:cs="Times New Roman"/>
          <w:sz w:val="28"/>
          <w:szCs w:val="28"/>
          <w:lang w:val="ru-RU"/>
        </w:rPr>
        <w:t>- мы</w:t>
      </w:r>
      <w:proofErr w:type="gramEnd"/>
      <w:r w:rsidRPr="006148C8">
        <w:rPr>
          <w:rFonts w:ascii="Times New Roman" w:hAnsi="Times New Roman" w:cs="Times New Roman"/>
          <w:sz w:val="28"/>
          <w:szCs w:val="28"/>
          <w:lang w:val="ru-RU"/>
        </w:rPr>
        <w:t xml:space="preserve"> работы и т.д.).</w:t>
      </w:r>
    </w:p>
    <w:p w14:paraId="3983B387"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Оценка параметров технического состояния и выбор критериев осуществляются по результатам анализа технической документации, данных оперативной (функциональной) диагностики, экспертного </w:t>
      </w:r>
      <w:proofErr w:type="spellStart"/>
      <w:proofErr w:type="gramStart"/>
      <w:r w:rsidRPr="006148C8">
        <w:rPr>
          <w:rFonts w:ascii="Times New Roman" w:hAnsi="Times New Roman" w:cs="Times New Roman"/>
          <w:sz w:val="28"/>
          <w:szCs w:val="28"/>
          <w:lang w:val="ru-RU"/>
        </w:rPr>
        <w:t>обсле</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дования</w:t>
      </w:r>
      <w:proofErr w:type="spellEnd"/>
      <w:proofErr w:type="gramEnd"/>
      <w:r w:rsidRPr="006148C8">
        <w:rPr>
          <w:rFonts w:ascii="Times New Roman" w:hAnsi="Times New Roman" w:cs="Times New Roman"/>
          <w:sz w:val="28"/>
          <w:szCs w:val="28"/>
          <w:lang w:val="ru-RU"/>
        </w:rPr>
        <w:t>.</w:t>
      </w:r>
    </w:p>
    <w:p w14:paraId="0C8B16CA"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Прогнозирование остаточного ресурса или установление </w:t>
      </w:r>
      <w:proofErr w:type="spellStart"/>
      <w:proofErr w:type="gramStart"/>
      <w:r w:rsidRPr="006148C8">
        <w:rPr>
          <w:rFonts w:ascii="Times New Roman" w:hAnsi="Times New Roman" w:cs="Times New Roman"/>
          <w:sz w:val="28"/>
          <w:szCs w:val="28"/>
          <w:lang w:val="ru-RU"/>
        </w:rPr>
        <w:t>назна</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ченного</w:t>
      </w:r>
      <w:proofErr w:type="spellEnd"/>
      <w:proofErr w:type="gramEnd"/>
      <w:r w:rsidRPr="006148C8">
        <w:rPr>
          <w:rFonts w:ascii="Times New Roman" w:hAnsi="Times New Roman" w:cs="Times New Roman"/>
          <w:sz w:val="28"/>
          <w:szCs w:val="28"/>
          <w:lang w:val="ru-RU"/>
        </w:rPr>
        <w:t xml:space="preserve"> ресурса осуществляется согласно закономерностям изменения определяющих параметров, полученным при анализе механизмов </w:t>
      </w:r>
      <w:proofErr w:type="spellStart"/>
      <w:r w:rsidRPr="006148C8">
        <w:rPr>
          <w:rFonts w:ascii="Times New Roman" w:hAnsi="Times New Roman" w:cs="Times New Roman"/>
          <w:sz w:val="28"/>
          <w:szCs w:val="28"/>
          <w:lang w:val="ru-RU"/>
        </w:rPr>
        <w:t>разви</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тия</w:t>
      </w:r>
      <w:proofErr w:type="spellEnd"/>
      <w:r w:rsidRPr="006148C8">
        <w:rPr>
          <w:rFonts w:ascii="Times New Roman" w:hAnsi="Times New Roman" w:cs="Times New Roman"/>
          <w:sz w:val="28"/>
          <w:szCs w:val="28"/>
          <w:lang w:val="ru-RU"/>
        </w:rPr>
        <w:t xml:space="preserve"> повреждений и (или) по результатам измерения функциональных по- </w:t>
      </w:r>
      <w:proofErr w:type="spellStart"/>
      <w:r w:rsidRPr="006148C8">
        <w:rPr>
          <w:rFonts w:ascii="Times New Roman" w:hAnsi="Times New Roman" w:cs="Times New Roman"/>
          <w:sz w:val="28"/>
          <w:szCs w:val="28"/>
          <w:lang w:val="ru-RU"/>
        </w:rPr>
        <w:t>казателей</w:t>
      </w:r>
      <w:proofErr w:type="spellEnd"/>
      <w:r w:rsidRPr="006148C8">
        <w:rPr>
          <w:rFonts w:ascii="Times New Roman" w:hAnsi="Times New Roman" w:cs="Times New Roman"/>
          <w:sz w:val="28"/>
          <w:szCs w:val="28"/>
          <w:lang w:val="ru-RU"/>
        </w:rPr>
        <w:t>.</w:t>
      </w:r>
    </w:p>
    <w:p w14:paraId="4EF60791"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На основании полученных оценок принимается одно из решений:</w:t>
      </w:r>
    </w:p>
    <w:p w14:paraId="4F8D2AC1"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продолжение эксплуатации на установленных параметрах;</w:t>
      </w:r>
    </w:p>
    <w:p w14:paraId="75AE0939"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продолжение эксплуатации с ограничением параметров;</w:t>
      </w:r>
    </w:p>
    <w:p w14:paraId="30A4CB1D"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ремонт;</w:t>
      </w:r>
    </w:p>
    <w:p w14:paraId="3D10F7AB"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доработка (реконструкция);</w:t>
      </w:r>
    </w:p>
    <w:p w14:paraId="4EFA36AF"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использование по иному назначению;</w:t>
      </w:r>
    </w:p>
    <w:p w14:paraId="7010B010"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вывод из эксплуатации.</w:t>
      </w:r>
    </w:p>
    <w:p w14:paraId="4B3F4382"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Основные этапы определения остаточного ресурса потенциально опасных объектов показаны на структурной схеме (рис. 1).</w:t>
      </w:r>
    </w:p>
    <w:p w14:paraId="550DA911"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 </w:t>
      </w:r>
    </w:p>
    <w:p w14:paraId="081BDF06"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Анализу технической документации подлежат:</w:t>
      </w:r>
    </w:p>
    <w:p w14:paraId="3047A799"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нормативно-техническая, конструкторская (проектная) и </w:t>
      </w:r>
      <w:proofErr w:type="spellStart"/>
      <w:proofErr w:type="gramStart"/>
      <w:r w:rsidRPr="006148C8">
        <w:rPr>
          <w:rFonts w:ascii="Times New Roman" w:hAnsi="Times New Roman" w:cs="Times New Roman"/>
          <w:sz w:val="28"/>
          <w:szCs w:val="28"/>
          <w:lang w:val="ru-RU"/>
        </w:rPr>
        <w:t>эксплуатаци</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онная</w:t>
      </w:r>
      <w:proofErr w:type="spellEnd"/>
      <w:proofErr w:type="gramEnd"/>
      <w:r w:rsidRPr="006148C8">
        <w:rPr>
          <w:rFonts w:ascii="Times New Roman" w:hAnsi="Times New Roman" w:cs="Times New Roman"/>
          <w:sz w:val="28"/>
          <w:szCs w:val="28"/>
          <w:lang w:val="ru-RU"/>
        </w:rPr>
        <w:t>, в том числе монтажная и ремонтная, документация;</w:t>
      </w:r>
    </w:p>
    <w:p w14:paraId="47F557D2" w14:textId="1846170A"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lastRenderedPageBreak/>
        <w:t>–</w:t>
      </w:r>
      <w:r w:rsidRPr="006148C8">
        <w:rPr>
          <w:rFonts w:ascii="Times New Roman" w:hAnsi="Times New Roman" w:cs="Times New Roman"/>
          <w:sz w:val="28"/>
          <w:szCs w:val="28"/>
          <w:lang w:val="ru-RU"/>
        </w:rPr>
        <w:tab/>
        <w:t>техническая документация и научно-техническая информация по отказам и повреждениям по парку объектов и аналогичному оборудованию.</w:t>
      </w:r>
    </w:p>
    <w:p w14:paraId="2A36F8D2"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При анализе технической документации рассматриваются:</w:t>
      </w:r>
    </w:p>
    <w:p w14:paraId="19F4487D"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паспорт на здание и (или) сооружение;</w:t>
      </w:r>
    </w:p>
    <w:p w14:paraId="4B8D9FBA" w14:textId="0369A75B"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комплект общестроительных чертежей с указанием всех изменений, внесенных при производстве работ, и отметок о согласовании этих изменений с проектной организацией, разработавшей проект;</w:t>
      </w:r>
    </w:p>
    <w:p w14:paraId="133584E1" w14:textId="2190AF25"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акты приемки здания (сооружения) в эксплуатацию с указанием недоделок, акты устранения недоделок;</w:t>
      </w:r>
    </w:p>
    <w:p w14:paraId="07376B35"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акты приемочных испытаний, проведенных в процессе эксплуатации;</w:t>
      </w:r>
    </w:p>
    <w:p w14:paraId="74187DF5"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технический журнал по эксплуатации здания (сооружения);</w:t>
      </w:r>
    </w:p>
    <w:p w14:paraId="6AA51890"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акты на скрытые работы и акты промежуточной приемки отдельных ответственных конструкций;</w:t>
      </w:r>
    </w:p>
    <w:p w14:paraId="5AAC3031"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журналы производства работ и авторского надзора;</w:t>
      </w:r>
    </w:p>
    <w:p w14:paraId="1AC1A683"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материалы геодезических съемок;</w:t>
      </w:r>
    </w:p>
    <w:p w14:paraId="121DB9D9"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журналы контроля качества работ;</w:t>
      </w:r>
    </w:p>
    <w:p w14:paraId="196F6D89"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сертификаты, технические паспорта, удостоверяющие качество </w:t>
      </w:r>
      <w:proofErr w:type="gramStart"/>
      <w:r w:rsidRPr="006148C8">
        <w:rPr>
          <w:rFonts w:ascii="Times New Roman" w:hAnsi="Times New Roman" w:cs="Times New Roman"/>
          <w:sz w:val="28"/>
          <w:szCs w:val="28"/>
          <w:lang w:val="ru-RU"/>
        </w:rPr>
        <w:t xml:space="preserve">кон- </w:t>
      </w:r>
      <w:proofErr w:type="spellStart"/>
      <w:r w:rsidRPr="006148C8">
        <w:rPr>
          <w:rFonts w:ascii="Times New Roman" w:hAnsi="Times New Roman" w:cs="Times New Roman"/>
          <w:sz w:val="28"/>
          <w:szCs w:val="28"/>
          <w:lang w:val="ru-RU"/>
        </w:rPr>
        <w:t>струкций</w:t>
      </w:r>
      <w:proofErr w:type="spellEnd"/>
      <w:proofErr w:type="gramEnd"/>
      <w:r w:rsidRPr="006148C8">
        <w:rPr>
          <w:rFonts w:ascii="Times New Roman" w:hAnsi="Times New Roman" w:cs="Times New Roman"/>
          <w:sz w:val="28"/>
          <w:szCs w:val="28"/>
          <w:lang w:val="ru-RU"/>
        </w:rPr>
        <w:t xml:space="preserve"> и материалов;</w:t>
      </w:r>
    </w:p>
    <w:p w14:paraId="62C9E0FB"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акты противокоррозионных и окрасочных работ;</w:t>
      </w:r>
    </w:p>
    <w:p w14:paraId="75C8F092"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акты результатов периодических осмотров конструкций;</w:t>
      </w:r>
    </w:p>
    <w:p w14:paraId="38C206C1"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акты расследования аварий и нарушений технологических процессов, влияющих на условия эксплуатации здания (сооружения);</w:t>
      </w:r>
    </w:p>
    <w:p w14:paraId="0689DB61"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отчеты, документы и заключения специализированных организаций о ранее выполненных обследованиях;</w:t>
      </w:r>
    </w:p>
    <w:p w14:paraId="71B1D3BB"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установленные нормативные сроки эксплуатации;</w:t>
      </w:r>
    </w:p>
    <w:p w14:paraId="4E148F50" w14:textId="65B9748C"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документы о текущих и капитальных ремонтах, усилениях конструкций;</w:t>
      </w:r>
    </w:p>
    <w:p w14:paraId="05CADCF0"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документы, характеризующие фактические технологические нагрузки и воздействия и их изменения в процессе эксплуатации;</w:t>
      </w:r>
    </w:p>
    <w:p w14:paraId="528A93BD"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документы, характеризующие фактические параметры внутри цеховой среды (состав и концентрация газов, влажность, температура, тепло- и пылевыделение и </w:t>
      </w:r>
      <w:proofErr w:type="gramStart"/>
      <w:r w:rsidRPr="006148C8">
        <w:rPr>
          <w:rFonts w:ascii="Times New Roman" w:hAnsi="Times New Roman" w:cs="Times New Roman"/>
          <w:sz w:val="28"/>
          <w:szCs w:val="28"/>
          <w:lang w:val="ru-RU"/>
        </w:rPr>
        <w:t>т.д.</w:t>
      </w:r>
      <w:proofErr w:type="gramEnd"/>
      <w:r w:rsidRPr="006148C8">
        <w:rPr>
          <w:rFonts w:ascii="Times New Roman" w:hAnsi="Times New Roman" w:cs="Times New Roman"/>
          <w:sz w:val="28"/>
          <w:szCs w:val="28"/>
          <w:lang w:val="ru-RU"/>
        </w:rPr>
        <w:t>);</w:t>
      </w:r>
    </w:p>
    <w:p w14:paraId="2952AE7A"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технологические регламенты и другая документация;</w:t>
      </w:r>
    </w:p>
    <w:p w14:paraId="63FC389D" w14:textId="16B8FF12" w:rsid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отчеты по инженерно-геологическим условиям территории, на которой расположено здание (сооружение);</w:t>
      </w:r>
    </w:p>
    <w:p w14:paraId="3533720D"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При анализе условий эксплуатации рассматриваются:</w:t>
      </w:r>
    </w:p>
    <w:p w14:paraId="11AB2568"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технологические режимы;</w:t>
      </w:r>
    </w:p>
    <w:p w14:paraId="6DC6C199"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режимы нагружений;</w:t>
      </w:r>
    </w:p>
    <w:p w14:paraId="7CFDFAF9"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температурные воздействия;</w:t>
      </w:r>
    </w:p>
    <w:p w14:paraId="36920DFB"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эксплуатационная среда;</w:t>
      </w:r>
    </w:p>
    <w:p w14:paraId="1C2F22D6"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факторы, влияющие на безопасную эксплуатацию (факторы риска аварий).</w:t>
      </w:r>
    </w:p>
    <w:p w14:paraId="57583E9D"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К факторам риска аварий относятся:</w:t>
      </w:r>
    </w:p>
    <w:p w14:paraId="6F66E2D3"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близкое расположение других опасных производственных объектов;</w:t>
      </w:r>
    </w:p>
    <w:p w14:paraId="5918B807"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близко расположенные подземные коммуникации, магистральные </w:t>
      </w:r>
      <w:proofErr w:type="gramStart"/>
      <w:r w:rsidRPr="006148C8">
        <w:rPr>
          <w:rFonts w:ascii="Times New Roman" w:hAnsi="Times New Roman" w:cs="Times New Roman"/>
          <w:sz w:val="28"/>
          <w:szCs w:val="28"/>
          <w:lang w:val="ru-RU"/>
        </w:rPr>
        <w:t xml:space="preserve">га- </w:t>
      </w:r>
      <w:proofErr w:type="spellStart"/>
      <w:r w:rsidRPr="006148C8">
        <w:rPr>
          <w:rFonts w:ascii="Times New Roman" w:hAnsi="Times New Roman" w:cs="Times New Roman"/>
          <w:sz w:val="28"/>
          <w:szCs w:val="28"/>
          <w:lang w:val="ru-RU"/>
        </w:rPr>
        <w:t>зопроводы</w:t>
      </w:r>
      <w:proofErr w:type="spellEnd"/>
      <w:proofErr w:type="gramEnd"/>
      <w:r w:rsidRPr="006148C8">
        <w:rPr>
          <w:rFonts w:ascii="Times New Roman" w:hAnsi="Times New Roman" w:cs="Times New Roman"/>
          <w:sz w:val="28"/>
          <w:szCs w:val="28"/>
          <w:lang w:val="ru-RU"/>
        </w:rPr>
        <w:t xml:space="preserve"> и линии электропередач;</w:t>
      </w:r>
    </w:p>
    <w:p w14:paraId="2458DCA8"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lastRenderedPageBreak/>
        <w:t>–</w:t>
      </w:r>
      <w:r w:rsidRPr="006148C8">
        <w:rPr>
          <w:rFonts w:ascii="Times New Roman" w:hAnsi="Times New Roman" w:cs="Times New Roman"/>
          <w:sz w:val="28"/>
          <w:szCs w:val="28"/>
          <w:lang w:val="ru-RU"/>
        </w:rPr>
        <w:tab/>
        <w:t xml:space="preserve">близко расположенные железнодорожные станции (пути), </w:t>
      </w:r>
      <w:proofErr w:type="gramStart"/>
      <w:r w:rsidRPr="006148C8">
        <w:rPr>
          <w:rFonts w:ascii="Times New Roman" w:hAnsi="Times New Roman" w:cs="Times New Roman"/>
          <w:sz w:val="28"/>
          <w:szCs w:val="28"/>
          <w:lang w:val="ru-RU"/>
        </w:rPr>
        <w:t xml:space="preserve">автомобиль- </w:t>
      </w:r>
      <w:proofErr w:type="spellStart"/>
      <w:r w:rsidRPr="006148C8">
        <w:rPr>
          <w:rFonts w:ascii="Times New Roman" w:hAnsi="Times New Roman" w:cs="Times New Roman"/>
          <w:sz w:val="28"/>
          <w:szCs w:val="28"/>
          <w:lang w:val="ru-RU"/>
        </w:rPr>
        <w:t>ные</w:t>
      </w:r>
      <w:proofErr w:type="spellEnd"/>
      <w:proofErr w:type="gramEnd"/>
      <w:r w:rsidRPr="006148C8">
        <w:rPr>
          <w:rFonts w:ascii="Times New Roman" w:hAnsi="Times New Roman" w:cs="Times New Roman"/>
          <w:sz w:val="28"/>
          <w:szCs w:val="28"/>
          <w:lang w:val="ru-RU"/>
        </w:rPr>
        <w:t xml:space="preserve"> дороги, аэродромы;</w:t>
      </w:r>
    </w:p>
    <w:p w14:paraId="0015D308"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территориальные, инженерно-геологические и климатические факторы.</w:t>
      </w:r>
    </w:p>
    <w:p w14:paraId="604D7DA5"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Цель оперативной диагностики – получение данных о техническом состоянии обследуемого объекта.</w:t>
      </w:r>
    </w:p>
    <w:p w14:paraId="17DA1570"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При оперативной диагностике проводятся:</w:t>
      </w:r>
    </w:p>
    <w:p w14:paraId="2475196B"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ранжирование элементов здания на группы конструкций;</w:t>
      </w:r>
    </w:p>
    <w:p w14:paraId="3B5CEC66"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проведение обследование конструкций с оценкой состояния </w:t>
      </w:r>
      <w:proofErr w:type="spellStart"/>
      <w:proofErr w:type="gramStart"/>
      <w:r w:rsidRPr="006148C8">
        <w:rPr>
          <w:rFonts w:ascii="Times New Roman" w:hAnsi="Times New Roman" w:cs="Times New Roman"/>
          <w:sz w:val="28"/>
          <w:szCs w:val="28"/>
          <w:lang w:val="ru-RU"/>
        </w:rPr>
        <w:t>конструк</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ций</w:t>
      </w:r>
      <w:proofErr w:type="spellEnd"/>
      <w:proofErr w:type="gramEnd"/>
      <w:r w:rsidRPr="006148C8">
        <w:rPr>
          <w:rFonts w:ascii="Times New Roman" w:hAnsi="Times New Roman" w:cs="Times New Roman"/>
          <w:sz w:val="28"/>
          <w:szCs w:val="28"/>
          <w:lang w:val="ru-RU"/>
        </w:rPr>
        <w:t>.</w:t>
      </w:r>
    </w:p>
    <w:p w14:paraId="76E5C650"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Основными группами элементов конструкций металлических </w:t>
      </w:r>
      <w:proofErr w:type="gramStart"/>
      <w:r w:rsidRPr="006148C8">
        <w:rPr>
          <w:rFonts w:ascii="Times New Roman" w:hAnsi="Times New Roman" w:cs="Times New Roman"/>
          <w:sz w:val="28"/>
          <w:szCs w:val="28"/>
          <w:lang w:val="ru-RU"/>
        </w:rPr>
        <w:t xml:space="preserve">кар- </w:t>
      </w:r>
      <w:proofErr w:type="spellStart"/>
      <w:r w:rsidRPr="006148C8">
        <w:rPr>
          <w:rFonts w:ascii="Times New Roman" w:hAnsi="Times New Roman" w:cs="Times New Roman"/>
          <w:sz w:val="28"/>
          <w:szCs w:val="28"/>
          <w:lang w:val="ru-RU"/>
        </w:rPr>
        <w:t>касов</w:t>
      </w:r>
      <w:proofErr w:type="spellEnd"/>
      <w:proofErr w:type="gramEnd"/>
      <w:r w:rsidRPr="006148C8">
        <w:rPr>
          <w:rFonts w:ascii="Times New Roman" w:hAnsi="Times New Roman" w:cs="Times New Roman"/>
          <w:sz w:val="28"/>
          <w:szCs w:val="28"/>
          <w:lang w:val="ru-RU"/>
        </w:rPr>
        <w:t xml:space="preserve"> одноэтажных промышленных зданий являются:</w:t>
      </w:r>
    </w:p>
    <w:p w14:paraId="67F5F348"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колонны (постоянного по высоте сечения, переменного по высоте </w:t>
      </w:r>
      <w:proofErr w:type="gramStart"/>
      <w:r w:rsidRPr="006148C8">
        <w:rPr>
          <w:rFonts w:ascii="Times New Roman" w:hAnsi="Times New Roman" w:cs="Times New Roman"/>
          <w:sz w:val="28"/>
          <w:szCs w:val="28"/>
          <w:lang w:val="ru-RU"/>
        </w:rPr>
        <w:t xml:space="preserve">се- </w:t>
      </w:r>
      <w:proofErr w:type="spellStart"/>
      <w:r w:rsidRPr="006148C8">
        <w:rPr>
          <w:rFonts w:ascii="Times New Roman" w:hAnsi="Times New Roman" w:cs="Times New Roman"/>
          <w:sz w:val="28"/>
          <w:szCs w:val="28"/>
          <w:lang w:val="ru-RU"/>
        </w:rPr>
        <w:t>чения</w:t>
      </w:r>
      <w:proofErr w:type="spellEnd"/>
      <w:proofErr w:type="gramEnd"/>
      <w:r w:rsidRPr="006148C8">
        <w:rPr>
          <w:rFonts w:ascii="Times New Roman" w:hAnsi="Times New Roman" w:cs="Times New Roman"/>
          <w:sz w:val="28"/>
          <w:szCs w:val="28"/>
          <w:lang w:val="ru-RU"/>
        </w:rPr>
        <w:t xml:space="preserve"> (ступенчатые), раздельные – в виде двух стоек, </w:t>
      </w:r>
      <w:proofErr w:type="spellStart"/>
      <w:r w:rsidRPr="006148C8">
        <w:rPr>
          <w:rFonts w:ascii="Times New Roman" w:hAnsi="Times New Roman" w:cs="Times New Roman"/>
          <w:sz w:val="28"/>
          <w:szCs w:val="28"/>
          <w:lang w:val="ru-RU"/>
        </w:rPr>
        <w:t>нежестко</w:t>
      </w:r>
      <w:proofErr w:type="spellEnd"/>
      <w:r w:rsidRPr="006148C8">
        <w:rPr>
          <w:rFonts w:ascii="Times New Roman" w:hAnsi="Times New Roman" w:cs="Times New Roman"/>
          <w:sz w:val="28"/>
          <w:szCs w:val="28"/>
          <w:lang w:val="ru-RU"/>
        </w:rPr>
        <w:t xml:space="preserve"> связан- </w:t>
      </w:r>
      <w:proofErr w:type="spellStart"/>
      <w:r w:rsidRPr="006148C8">
        <w:rPr>
          <w:rFonts w:ascii="Times New Roman" w:hAnsi="Times New Roman" w:cs="Times New Roman"/>
          <w:sz w:val="28"/>
          <w:szCs w:val="28"/>
          <w:lang w:val="ru-RU"/>
        </w:rPr>
        <w:t>ных</w:t>
      </w:r>
      <w:proofErr w:type="spellEnd"/>
      <w:r w:rsidRPr="006148C8">
        <w:rPr>
          <w:rFonts w:ascii="Times New Roman" w:hAnsi="Times New Roman" w:cs="Times New Roman"/>
          <w:sz w:val="28"/>
          <w:szCs w:val="28"/>
          <w:lang w:val="ru-RU"/>
        </w:rPr>
        <w:t xml:space="preserve"> между собой);</w:t>
      </w:r>
    </w:p>
    <w:p w14:paraId="6182F3AF"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несущие элементы покрытия (стропильные и подстропильные фермы, фермы фонарей, прогоны);</w:t>
      </w:r>
    </w:p>
    <w:p w14:paraId="77CB7B4E"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подкрановые конструкции (подкрановые балки (фермы), тормозные балки или фермы);</w:t>
      </w:r>
    </w:p>
    <w:p w14:paraId="54464D68"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связи (связи между колоннами, связи по покрытию).</w:t>
      </w:r>
    </w:p>
    <w:p w14:paraId="2814622E"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Результатом диагностики является ведомость дефектов и </w:t>
      </w:r>
      <w:proofErr w:type="spellStart"/>
      <w:proofErr w:type="gramStart"/>
      <w:r w:rsidRPr="006148C8">
        <w:rPr>
          <w:rFonts w:ascii="Times New Roman" w:hAnsi="Times New Roman" w:cs="Times New Roman"/>
          <w:sz w:val="28"/>
          <w:szCs w:val="28"/>
          <w:lang w:val="ru-RU"/>
        </w:rPr>
        <w:t>повре</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ждений</w:t>
      </w:r>
      <w:proofErr w:type="spellEnd"/>
      <w:proofErr w:type="gramEnd"/>
      <w:r w:rsidRPr="006148C8">
        <w:rPr>
          <w:rFonts w:ascii="Times New Roman" w:hAnsi="Times New Roman" w:cs="Times New Roman"/>
          <w:sz w:val="28"/>
          <w:szCs w:val="28"/>
          <w:lang w:val="ru-RU"/>
        </w:rPr>
        <w:t xml:space="preserve"> с указанием технического состояния конструкций.</w:t>
      </w:r>
    </w:p>
    <w:p w14:paraId="3107388F"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Цель экспертного обследования - получение информации о </w:t>
      </w:r>
      <w:proofErr w:type="spellStart"/>
      <w:proofErr w:type="gramStart"/>
      <w:r w:rsidRPr="006148C8">
        <w:rPr>
          <w:rFonts w:ascii="Times New Roman" w:hAnsi="Times New Roman" w:cs="Times New Roman"/>
          <w:sz w:val="28"/>
          <w:szCs w:val="28"/>
          <w:lang w:val="ru-RU"/>
        </w:rPr>
        <w:t>реаль</w:t>
      </w:r>
      <w:proofErr w:type="spellEnd"/>
      <w:r w:rsidRPr="006148C8">
        <w:rPr>
          <w:rFonts w:ascii="Times New Roman" w:hAnsi="Times New Roman" w:cs="Times New Roman"/>
          <w:sz w:val="28"/>
          <w:szCs w:val="28"/>
          <w:lang w:val="ru-RU"/>
        </w:rPr>
        <w:t>- ном</w:t>
      </w:r>
      <w:proofErr w:type="gramEnd"/>
      <w:r w:rsidRPr="006148C8">
        <w:rPr>
          <w:rFonts w:ascii="Times New Roman" w:hAnsi="Times New Roman" w:cs="Times New Roman"/>
          <w:sz w:val="28"/>
          <w:szCs w:val="28"/>
          <w:lang w:val="ru-RU"/>
        </w:rPr>
        <w:t xml:space="preserve"> техническом состоянии объекта, наличии в нем повреждений, </w:t>
      </w:r>
      <w:proofErr w:type="spellStart"/>
      <w:r w:rsidRPr="006148C8">
        <w:rPr>
          <w:rFonts w:ascii="Times New Roman" w:hAnsi="Times New Roman" w:cs="Times New Roman"/>
          <w:sz w:val="28"/>
          <w:szCs w:val="28"/>
          <w:lang w:val="ru-RU"/>
        </w:rPr>
        <w:t>выяв</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ление</w:t>
      </w:r>
      <w:proofErr w:type="spellEnd"/>
      <w:r w:rsidRPr="006148C8">
        <w:rPr>
          <w:rFonts w:ascii="Times New Roman" w:hAnsi="Times New Roman" w:cs="Times New Roman"/>
          <w:sz w:val="28"/>
          <w:szCs w:val="28"/>
          <w:lang w:val="ru-RU"/>
        </w:rPr>
        <w:t xml:space="preserve"> причин и механизмов их возникновения и развития.</w:t>
      </w:r>
    </w:p>
    <w:p w14:paraId="7D11821D"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Экспертное обследование здания включает в себя:</w:t>
      </w:r>
    </w:p>
    <w:p w14:paraId="23B98D45"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1.</w:t>
      </w:r>
      <w:r w:rsidRPr="006148C8">
        <w:rPr>
          <w:rFonts w:ascii="Times New Roman" w:hAnsi="Times New Roman" w:cs="Times New Roman"/>
          <w:sz w:val="28"/>
          <w:szCs w:val="28"/>
          <w:lang w:val="ru-RU"/>
        </w:rPr>
        <w:tab/>
        <w:t>Обследование конструкций:</w:t>
      </w:r>
    </w:p>
    <w:p w14:paraId="206D57ED"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1.1</w:t>
      </w:r>
      <w:r w:rsidRPr="006148C8">
        <w:rPr>
          <w:rFonts w:ascii="Times New Roman" w:hAnsi="Times New Roman" w:cs="Times New Roman"/>
          <w:sz w:val="28"/>
          <w:szCs w:val="28"/>
          <w:lang w:val="ru-RU"/>
        </w:rPr>
        <w:tab/>
        <w:t xml:space="preserve">определение фактических размеров сечений конструкций и </w:t>
      </w:r>
      <w:proofErr w:type="spellStart"/>
      <w:proofErr w:type="gramStart"/>
      <w:r w:rsidRPr="006148C8">
        <w:rPr>
          <w:rFonts w:ascii="Times New Roman" w:hAnsi="Times New Roman" w:cs="Times New Roman"/>
          <w:sz w:val="28"/>
          <w:szCs w:val="28"/>
          <w:lang w:val="ru-RU"/>
        </w:rPr>
        <w:t>соеди</w:t>
      </w:r>
      <w:proofErr w:type="spellEnd"/>
      <w:r w:rsidRPr="006148C8">
        <w:rPr>
          <w:rFonts w:ascii="Times New Roman" w:hAnsi="Times New Roman" w:cs="Times New Roman"/>
          <w:sz w:val="28"/>
          <w:szCs w:val="28"/>
          <w:lang w:val="ru-RU"/>
        </w:rPr>
        <w:t>- нений</w:t>
      </w:r>
      <w:proofErr w:type="gramEnd"/>
      <w:r w:rsidRPr="006148C8">
        <w:rPr>
          <w:rFonts w:ascii="Times New Roman" w:hAnsi="Times New Roman" w:cs="Times New Roman"/>
          <w:sz w:val="28"/>
          <w:szCs w:val="28"/>
          <w:lang w:val="ru-RU"/>
        </w:rPr>
        <w:t>, их пространственное положение;</w:t>
      </w:r>
    </w:p>
    <w:p w14:paraId="1DD2D9FE"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1.2</w:t>
      </w:r>
      <w:r w:rsidRPr="006148C8">
        <w:rPr>
          <w:rFonts w:ascii="Times New Roman" w:hAnsi="Times New Roman" w:cs="Times New Roman"/>
          <w:sz w:val="28"/>
          <w:szCs w:val="28"/>
          <w:lang w:val="ru-RU"/>
        </w:rPr>
        <w:tab/>
        <w:t xml:space="preserve">проверка соответствия конструкций проектной документации, </w:t>
      </w:r>
      <w:proofErr w:type="gramStart"/>
      <w:r w:rsidRPr="006148C8">
        <w:rPr>
          <w:rFonts w:ascii="Times New Roman" w:hAnsi="Times New Roman" w:cs="Times New Roman"/>
          <w:sz w:val="28"/>
          <w:szCs w:val="28"/>
          <w:lang w:val="ru-RU"/>
        </w:rPr>
        <w:t xml:space="preserve">фак- </w:t>
      </w:r>
      <w:proofErr w:type="spellStart"/>
      <w:r w:rsidRPr="006148C8">
        <w:rPr>
          <w:rFonts w:ascii="Times New Roman" w:hAnsi="Times New Roman" w:cs="Times New Roman"/>
          <w:sz w:val="28"/>
          <w:szCs w:val="28"/>
          <w:lang w:val="ru-RU"/>
        </w:rPr>
        <w:t>тической</w:t>
      </w:r>
      <w:proofErr w:type="spellEnd"/>
      <w:proofErr w:type="gramEnd"/>
      <w:r w:rsidRPr="006148C8">
        <w:rPr>
          <w:rFonts w:ascii="Times New Roman" w:hAnsi="Times New Roman" w:cs="Times New Roman"/>
          <w:sz w:val="28"/>
          <w:szCs w:val="28"/>
          <w:lang w:val="ru-RU"/>
        </w:rPr>
        <w:t xml:space="preserve"> геометрической неизменяемости, выявление отклонений, дефектов и повреждений элементов и узлов конструкций с состав- </w:t>
      </w:r>
      <w:proofErr w:type="spellStart"/>
      <w:r w:rsidRPr="006148C8">
        <w:rPr>
          <w:rFonts w:ascii="Times New Roman" w:hAnsi="Times New Roman" w:cs="Times New Roman"/>
          <w:sz w:val="28"/>
          <w:szCs w:val="28"/>
          <w:lang w:val="ru-RU"/>
        </w:rPr>
        <w:t>лением</w:t>
      </w:r>
      <w:proofErr w:type="spellEnd"/>
      <w:r w:rsidRPr="006148C8">
        <w:rPr>
          <w:rFonts w:ascii="Times New Roman" w:hAnsi="Times New Roman" w:cs="Times New Roman"/>
          <w:sz w:val="28"/>
          <w:szCs w:val="28"/>
          <w:lang w:val="ru-RU"/>
        </w:rPr>
        <w:t xml:space="preserve"> ведомостей дефектов и повреждений;</w:t>
      </w:r>
    </w:p>
    <w:p w14:paraId="3D01B645"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 </w:t>
      </w:r>
    </w:p>
    <w:p w14:paraId="05BA5C79"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1.3</w:t>
      </w:r>
      <w:r w:rsidRPr="006148C8">
        <w:rPr>
          <w:rFonts w:ascii="Times New Roman" w:hAnsi="Times New Roman" w:cs="Times New Roman"/>
          <w:sz w:val="28"/>
          <w:szCs w:val="28"/>
          <w:lang w:val="ru-RU"/>
        </w:rPr>
        <w:tab/>
        <w:t>уточнение фактических и прогнозируемых нагрузок и воздействий;</w:t>
      </w:r>
    </w:p>
    <w:p w14:paraId="597A348B"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1.4</w:t>
      </w:r>
      <w:r w:rsidRPr="006148C8">
        <w:rPr>
          <w:rFonts w:ascii="Times New Roman" w:hAnsi="Times New Roman" w:cs="Times New Roman"/>
          <w:sz w:val="28"/>
          <w:szCs w:val="28"/>
          <w:lang w:val="ru-RU"/>
        </w:rPr>
        <w:tab/>
        <w:t xml:space="preserve">установление фактических физико-механических свойств </w:t>
      </w:r>
      <w:proofErr w:type="spellStart"/>
      <w:proofErr w:type="gramStart"/>
      <w:r w:rsidRPr="006148C8">
        <w:rPr>
          <w:rFonts w:ascii="Times New Roman" w:hAnsi="Times New Roman" w:cs="Times New Roman"/>
          <w:sz w:val="28"/>
          <w:szCs w:val="28"/>
          <w:lang w:val="ru-RU"/>
        </w:rPr>
        <w:t>материа</w:t>
      </w:r>
      <w:proofErr w:type="spellEnd"/>
      <w:r w:rsidRPr="006148C8">
        <w:rPr>
          <w:rFonts w:ascii="Times New Roman" w:hAnsi="Times New Roman" w:cs="Times New Roman"/>
          <w:sz w:val="28"/>
          <w:szCs w:val="28"/>
          <w:lang w:val="ru-RU"/>
        </w:rPr>
        <w:t>- лов</w:t>
      </w:r>
      <w:proofErr w:type="gramEnd"/>
      <w:r w:rsidRPr="006148C8">
        <w:rPr>
          <w:rFonts w:ascii="Times New Roman" w:hAnsi="Times New Roman" w:cs="Times New Roman"/>
          <w:sz w:val="28"/>
          <w:szCs w:val="28"/>
          <w:lang w:val="ru-RU"/>
        </w:rPr>
        <w:t xml:space="preserve"> конструкций;</w:t>
      </w:r>
    </w:p>
    <w:p w14:paraId="403EA73E"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1.5</w:t>
      </w:r>
      <w:r w:rsidRPr="006148C8">
        <w:rPr>
          <w:rFonts w:ascii="Times New Roman" w:hAnsi="Times New Roman" w:cs="Times New Roman"/>
          <w:sz w:val="28"/>
          <w:szCs w:val="28"/>
          <w:lang w:val="ru-RU"/>
        </w:rPr>
        <w:tab/>
        <w:t xml:space="preserve">проверка фундаментов, деформаций каркаса здания и несущей </w:t>
      </w:r>
      <w:proofErr w:type="spellStart"/>
      <w:proofErr w:type="gramStart"/>
      <w:r w:rsidRPr="006148C8">
        <w:rPr>
          <w:rFonts w:ascii="Times New Roman" w:hAnsi="Times New Roman" w:cs="Times New Roman"/>
          <w:sz w:val="28"/>
          <w:szCs w:val="28"/>
          <w:lang w:val="ru-RU"/>
        </w:rPr>
        <w:t>спо</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собности</w:t>
      </w:r>
      <w:proofErr w:type="spellEnd"/>
      <w:proofErr w:type="gramEnd"/>
      <w:r w:rsidRPr="006148C8">
        <w:rPr>
          <w:rFonts w:ascii="Times New Roman" w:hAnsi="Times New Roman" w:cs="Times New Roman"/>
          <w:sz w:val="28"/>
          <w:szCs w:val="28"/>
          <w:lang w:val="ru-RU"/>
        </w:rPr>
        <w:t xml:space="preserve"> грунта при выявлении осадок фундаментов.</w:t>
      </w:r>
    </w:p>
    <w:p w14:paraId="3EA2BAD5"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2.</w:t>
      </w:r>
      <w:r w:rsidRPr="006148C8">
        <w:rPr>
          <w:rFonts w:ascii="Times New Roman" w:hAnsi="Times New Roman" w:cs="Times New Roman"/>
          <w:sz w:val="28"/>
          <w:szCs w:val="28"/>
          <w:lang w:val="ru-RU"/>
        </w:rPr>
        <w:tab/>
        <w:t xml:space="preserve">Проверочный расчет, при этом необходимо выполнить следующие </w:t>
      </w:r>
      <w:proofErr w:type="spellStart"/>
      <w:proofErr w:type="gramStart"/>
      <w:r w:rsidRPr="006148C8">
        <w:rPr>
          <w:rFonts w:ascii="Times New Roman" w:hAnsi="Times New Roman" w:cs="Times New Roman"/>
          <w:sz w:val="28"/>
          <w:szCs w:val="28"/>
          <w:lang w:val="ru-RU"/>
        </w:rPr>
        <w:t>ра</w:t>
      </w:r>
      <w:proofErr w:type="spellEnd"/>
      <w:r w:rsidRPr="006148C8">
        <w:rPr>
          <w:rFonts w:ascii="Times New Roman" w:hAnsi="Times New Roman" w:cs="Times New Roman"/>
          <w:sz w:val="28"/>
          <w:szCs w:val="28"/>
          <w:lang w:val="ru-RU"/>
        </w:rPr>
        <w:t>- боты</w:t>
      </w:r>
      <w:proofErr w:type="gramEnd"/>
      <w:r w:rsidRPr="006148C8">
        <w:rPr>
          <w:rFonts w:ascii="Times New Roman" w:hAnsi="Times New Roman" w:cs="Times New Roman"/>
          <w:sz w:val="28"/>
          <w:szCs w:val="28"/>
          <w:lang w:val="ru-RU"/>
        </w:rPr>
        <w:t>:</w:t>
      </w:r>
    </w:p>
    <w:p w14:paraId="03E657E5"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выбрать расчетную схему конструкций с учетом выявленных при обследовании отклонений, дефектов и повреждений, фактических нагрузок и свойств материалов конструкций;</w:t>
      </w:r>
    </w:p>
    <w:p w14:paraId="36C6AFDA"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проверить несущую способность элементов, узлов и соединений. Выявить те из них, которые не удовлетворяют условиям </w:t>
      </w:r>
      <w:proofErr w:type="gramStart"/>
      <w:r w:rsidRPr="006148C8">
        <w:rPr>
          <w:rFonts w:ascii="Times New Roman" w:hAnsi="Times New Roman" w:cs="Times New Roman"/>
          <w:sz w:val="28"/>
          <w:szCs w:val="28"/>
          <w:lang w:val="ru-RU"/>
        </w:rPr>
        <w:t xml:space="preserve">прочно- </w:t>
      </w:r>
      <w:proofErr w:type="spellStart"/>
      <w:r w:rsidRPr="006148C8">
        <w:rPr>
          <w:rFonts w:ascii="Times New Roman" w:hAnsi="Times New Roman" w:cs="Times New Roman"/>
          <w:sz w:val="28"/>
          <w:szCs w:val="28"/>
          <w:lang w:val="ru-RU"/>
        </w:rPr>
        <w:t>сти</w:t>
      </w:r>
      <w:proofErr w:type="spellEnd"/>
      <w:proofErr w:type="gramEnd"/>
      <w:r w:rsidRPr="006148C8">
        <w:rPr>
          <w:rFonts w:ascii="Times New Roman" w:hAnsi="Times New Roman" w:cs="Times New Roman"/>
          <w:sz w:val="28"/>
          <w:szCs w:val="28"/>
          <w:lang w:val="ru-RU"/>
        </w:rPr>
        <w:t>, жесткости и устойчивости.</w:t>
      </w:r>
    </w:p>
    <w:p w14:paraId="7F5518DB"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lastRenderedPageBreak/>
        <w:t xml:space="preserve">По результатам проведенного экспертного обследования </w:t>
      </w:r>
      <w:proofErr w:type="spellStart"/>
      <w:proofErr w:type="gramStart"/>
      <w:r w:rsidRPr="006148C8">
        <w:rPr>
          <w:rFonts w:ascii="Times New Roman" w:hAnsi="Times New Roman" w:cs="Times New Roman"/>
          <w:sz w:val="28"/>
          <w:szCs w:val="28"/>
          <w:lang w:val="ru-RU"/>
        </w:rPr>
        <w:t>опреде</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ляется</w:t>
      </w:r>
      <w:proofErr w:type="spellEnd"/>
      <w:proofErr w:type="gramEnd"/>
      <w:r w:rsidRPr="006148C8">
        <w:rPr>
          <w:rFonts w:ascii="Times New Roman" w:hAnsi="Times New Roman" w:cs="Times New Roman"/>
          <w:sz w:val="28"/>
          <w:szCs w:val="28"/>
          <w:lang w:val="ru-RU"/>
        </w:rPr>
        <w:t xml:space="preserve"> техническое состояние конструкций и выполняется экспертная оценка остаточного ресурса.</w:t>
      </w:r>
    </w:p>
    <w:p w14:paraId="7EA78184"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Экспертная оценка основывается на:</w:t>
      </w:r>
    </w:p>
    <w:p w14:paraId="7B209DCF"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анализе технической и эксплуатационной документации;</w:t>
      </w:r>
    </w:p>
    <w:p w14:paraId="2D530DF4"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анализе условий эксплуатации;</w:t>
      </w:r>
    </w:p>
    <w:p w14:paraId="664B17F0"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результатах полученных данных визуально-измерительного </w:t>
      </w:r>
      <w:proofErr w:type="gramStart"/>
      <w:r w:rsidRPr="006148C8">
        <w:rPr>
          <w:rFonts w:ascii="Times New Roman" w:hAnsi="Times New Roman" w:cs="Times New Roman"/>
          <w:sz w:val="28"/>
          <w:szCs w:val="28"/>
          <w:lang w:val="ru-RU"/>
        </w:rPr>
        <w:t xml:space="preserve">кон- </w:t>
      </w:r>
      <w:proofErr w:type="spellStart"/>
      <w:r w:rsidRPr="006148C8">
        <w:rPr>
          <w:rFonts w:ascii="Times New Roman" w:hAnsi="Times New Roman" w:cs="Times New Roman"/>
          <w:sz w:val="28"/>
          <w:szCs w:val="28"/>
          <w:lang w:val="ru-RU"/>
        </w:rPr>
        <w:t>троля</w:t>
      </w:r>
      <w:proofErr w:type="spellEnd"/>
      <w:proofErr w:type="gramEnd"/>
      <w:r w:rsidRPr="006148C8">
        <w:rPr>
          <w:rFonts w:ascii="Times New Roman" w:hAnsi="Times New Roman" w:cs="Times New Roman"/>
          <w:sz w:val="28"/>
          <w:szCs w:val="28"/>
          <w:lang w:val="ru-RU"/>
        </w:rPr>
        <w:t>, инструментального контроля, неразрушающих испытаний, определения пространственного положения конструкций;</w:t>
      </w:r>
    </w:p>
    <w:p w14:paraId="69E24B45"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результатов проверочного расчета.</w:t>
      </w:r>
    </w:p>
    <w:p w14:paraId="296E844A"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Техническое состояние конструкций подразделяется на пять </w:t>
      </w:r>
      <w:proofErr w:type="spellStart"/>
      <w:proofErr w:type="gramStart"/>
      <w:r w:rsidRPr="006148C8">
        <w:rPr>
          <w:rFonts w:ascii="Times New Roman" w:hAnsi="Times New Roman" w:cs="Times New Roman"/>
          <w:sz w:val="28"/>
          <w:szCs w:val="28"/>
          <w:lang w:val="ru-RU"/>
        </w:rPr>
        <w:t>уров</w:t>
      </w:r>
      <w:proofErr w:type="spellEnd"/>
      <w:r w:rsidRPr="006148C8">
        <w:rPr>
          <w:rFonts w:ascii="Times New Roman" w:hAnsi="Times New Roman" w:cs="Times New Roman"/>
          <w:sz w:val="28"/>
          <w:szCs w:val="28"/>
          <w:lang w:val="ru-RU"/>
        </w:rPr>
        <w:t>- ней</w:t>
      </w:r>
      <w:proofErr w:type="gramEnd"/>
      <w:r w:rsidRPr="006148C8">
        <w:rPr>
          <w:rFonts w:ascii="Times New Roman" w:hAnsi="Times New Roman" w:cs="Times New Roman"/>
          <w:sz w:val="28"/>
          <w:szCs w:val="28"/>
          <w:lang w:val="ru-RU"/>
        </w:rPr>
        <w:t xml:space="preserve">: исправное; работоспособное; ограниченно работоспособное; недо- </w:t>
      </w:r>
      <w:proofErr w:type="spellStart"/>
      <w:r w:rsidRPr="006148C8">
        <w:rPr>
          <w:rFonts w:ascii="Times New Roman" w:hAnsi="Times New Roman" w:cs="Times New Roman"/>
          <w:sz w:val="28"/>
          <w:szCs w:val="28"/>
          <w:lang w:val="ru-RU"/>
        </w:rPr>
        <w:t>пустимое</w:t>
      </w:r>
      <w:proofErr w:type="spellEnd"/>
      <w:r w:rsidRPr="006148C8">
        <w:rPr>
          <w:rFonts w:ascii="Times New Roman" w:hAnsi="Times New Roman" w:cs="Times New Roman"/>
          <w:sz w:val="28"/>
          <w:szCs w:val="28"/>
          <w:lang w:val="ru-RU"/>
        </w:rPr>
        <w:t xml:space="preserve"> и аварийное.</w:t>
      </w:r>
    </w:p>
    <w:p w14:paraId="0FD5C5C8"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На основании анализа полученных результатов и опыта </w:t>
      </w:r>
      <w:proofErr w:type="spellStart"/>
      <w:proofErr w:type="gramStart"/>
      <w:r w:rsidRPr="006148C8">
        <w:rPr>
          <w:rFonts w:ascii="Times New Roman" w:hAnsi="Times New Roman" w:cs="Times New Roman"/>
          <w:sz w:val="28"/>
          <w:szCs w:val="28"/>
          <w:lang w:val="ru-RU"/>
        </w:rPr>
        <w:t>эксплуата</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ции</w:t>
      </w:r>
      <w:proofErr w:type="spellEnd"/>
      <w:proofErr w:type="gramEnd"/>
      <w:r w:rsidRPr="006148C8">
        <w:rPr>
          <w:rFonts w:ascii="Times New Roman" w:hAnsi="Times New Roman" w:cs="Times New Roman"/>
          <w:sz w:val="28"/>
          <w:szCs w:val="28"/>
          <w:lang w:val="ru-RU"/>
        </w:rPr>
        <w:t xml:space="preserve"> принимается решение о продлении эксплуатации здания с </w:t>
      </w:r>
      <w:proofErr w:type="spellStart"/>
      <w:r w:rsidRPr="006148C8">
        <w:rPr>
          <w:rFonts w:ascii="Times New Roman" w:hAnsi="Times New Roman" w:cs="Times New Roman"/>
          <w:sz w:val="28"/>
          <w:szCs w:val="28"/>
          <w:lang w:val="ru-RU"/>
        </w:rPr>
        <w:t>назначе</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нием</w:t>
      </w:r>
      <w:proofErr w:type="spellEnd"/>
      <w:r w:rsidRPr="006148C8">
        <w:rPr>
          <w:rFonts w:ascii="Times New Roman" w:hAnsi="Times New Roman" w:cs="Times New Roman"/>
          <w:sz w:val="28"/>
          <w:szCs w:val="28"/>
          <w:lang w:val="ru-RU"/>
        </w:rPr>
        <w:t xml:space="preserve"> остаточного ресурса либо о необходимости проведения расчета остаточного ресурса.</w:t>
      </w:r>
    </w:p>
    <w:p w14:paraId="1711344B"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Остаточный ресурс объекта необходимо устанавливать на основе совокупности имеющейся информации прогнозированием его </w:t>
      </w:r>
      <w:proofErr w:type="spellStart"/>
      <w:proofErr w:type="gramStart"/>
      <w:r w:rsidRPr="006148C8">
        <w:rPr>
          <w:rFonts w:ascii="Times New Roman" w:hAnsi="Times New Roman" w:cs="Times New Roman"/>
          <w:sz w:val="28"/>
          <w:szCs w:val="28"/>
          <w:lang w:val="ru-RU"/>
        </w:rPr>
        <w:t>техниче</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ского</w:t>
      </w:r>
      <w:proofErr w:type="spellEnd"/>
      <w:proofErr w:type="gramEnd"/>
      <w:r w:rsidRPr="006148C8">
        <w:rPr>
          <w:rFonts w:ascii="Times New Roman" w:hAnsi="Times New Roman" w:cs="Times New Roman"/>
          <w:sz w:val="28"/>
          <w:szCs w:val="28"/>
          <w:lang w:val="ru-RU"/>
        </w:rPr>
        <w:t xml:space="preserve"> состояния по определяющим параметрам до достижения </w:t>
      </w:r>
      <w:proofErr w:type="spellStart"/>
      <w:r w:rsidRPr="006148C8">
        <w:rPr>
          <w:rFonts w:ascii="Times New Roman" w:hAnsi="Times New Roman" w:cs="Times New Roman"/>
          <w:sz w:val="28"/>
          <w:szCs w:val="28"/>
          <w:lang w:val="ru-RU"/>
        </w:rPr>
        <w:t>предель</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ного</w:t>
      </w:r>
      <w:proofErr w:type="spellEnd"/>
      <w:r w:rsidRPr="006148C8">
        <w:rPr>
          <w:rFonts w:ascii="Times New Roman" w:hAnsi="Times New Roman" w:cs="Times New Roman"/>
          <w:sz w:val="28"/>
          <w:szCs w:val="28"/>
          <w:lang w:val="ru-RU"/>
        </w:rPr>
        <w:t xml:space="preserve"> состояния.</w:t>
      </w:r>
    </w:p>
    <w:p w14:paraId="0A0FE24A"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Во время прогнозирования величины остаточного ресурса должно быть обеспечено выполнение (одновременное) следующих условий:</w:t>
      </w:r>
    </w:p>
    <w:p w14:paraId="1E68D779"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известны параметры технического состояния здания;</w:t>
      </w:r>
    </w:p>
    <w:p w14:paraId="371F0557"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известны определяющие параметры технического состояния, </w:t>
      </w:r>
      <w:proofErr w:type="spellStart"/>
      <w:proofErr w:type="gramStart"/>
      <w:r w:rsidRPr="006148C8">
        <w:rPr>
          <w:rFonts w:ascii="Times New Roman" w:hAnsi="Times New Roman" w:cs="Times New Roman"/>
          <w:sz w:val="28"/>
          <w:szCs w:val="28"/>
          <w:lang w:val="ru-RU"/>
        </w:rPr>
        <w:t>изменя</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ющиеся</w:t>
      </w:r>
      <w:proofErr w:type="spellEnd"/>
      <w:proofErr w:type="gramEnd"/>
      <w:r w:rsidRPr="006148C8">
        <w:rPr>
          <w:rFonts w:ascii="Times New Roman" w:hAnsi="Times New Roman" w:cs="Times New Roman"/>
          <w:sz w:val="28"/>
          <w:szCs w:val="28"/>
          <w:lang w:val="ru-RU"/>
        </w:rPr>
        <w:t xml:space="preserve"> соответственно выявленному механизму повреждения </w:t>
      </w:r>
      <w:proofErr w:type="spellStart"/>
      <w:r w:rsidRPr="006148C8">
        <w:rPr>
          <w:rFonts w:ascii="Times New Roman" w:hAnsi="Times New Roman" w:cs="Times New Roman"/>
          <w:sz w:val="28"/>
          <w:szCs w:val="28"/>
          <w:lang w:val="ru-RU"/>
        </w:rPr>
        <w:t>элемен</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тов</w:t>
      </w:r>
      <w:proofErr w:type="spellEnd"/>
      <w:r w:rsidRPr="006148C8">
        <w:rPr>
          <w:rFonts w:ascii="Times New Roman" w:hAnsi="Times New Roman" w:cs="Times New Roman"/>
          <w:sz w:val="28"/>
          <w:szCs w:val="28"/>
          <w:lang w:val="ru-RU"/>
        </w:rPr>
        <w:t xml:space="preserve"> объекта;</w:t>
      </w:r>
    </w:p>
    <w:p w14:paraId="3C1C9FEA"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назначены критерии предельных состояний объекта, достижение </w:t>
      </w:r>
      <w:proofErr w:type="gramStart"/>
      <w:r w:rsidRPr="006148C8">
        <w:rPr>
          <w:rFonts w:ascii="Times New Roman" w:hAnsi="Times New Roman" w:cs="Times New Roman"/>
          <w:sz w:val="28"/>
          <w:szCs w:val="28"/>
          <w:lang w:val="ru-RU"/>
        </w:rPr>
        <w:t xml:space="preserve">кото- </w:t>
      </w:r>
      <w:proofErr w:type="spellStart"/>
      <w:r w:rsidRPr="006148C8">
        <w:rPr>
          <w:rFonts w:ascii="Times New Roman" w:hAnsi="Times New Roman" w:cs="Times New Roman"/>
          <w:sz w:val="28"/>
          <w:szCs w:val="28"/>
          <w:lang w:val="ru-RU"/>
        </w:rPr>
        <w:t>рых</w:t>
      </w:r>
      <w:proofErr w:type="spellEnd"/>
      <w:proofErr w:type="gramEnd"/>
      <w:r w:rsidRPr="006148C8">
        <w:rPr>
          <w:rFonts w:ascii="Times New Roman" w:hAnsi="Times New Roman" w:cs="Times New Roman"/>
          <w:sz w:val="28"/>
          <w:szCs w:val="28"/>
          <w:lang w:val="ru-RU"/>
        </w:rPr>
        <w:t xml:space="preserve"> возможно при развитии выявленных повреждений.</w:t>
      </w:r>
    </w:p>
    <w:p w14:paraId="312FAE86"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 </w:t>
      </w:r>
    </w:p>
    <w:p w14:paraId="0D470E58"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Критериями расчета остаточного ресурса зданий с металлическими каркасами являются:</w:t>
      </w:r>
    </w:p>
    <w:p w14:paraId="79FDFA44"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физический износ;</w:t>
      </w:r>
    </w:p>
    <w:p w14:paraId="1F76FAAA"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 xml:space="preserve">статическая прочность с учетом дефектов и температурного </w:t>
      </w:r>
      <w:proofErr w:type="spellStart"/>
      <w:proofErr w:type="gramStart"/>
      <w:r w:rsidRPr="006148C8">
        <w:rPr>
          <w:rFonts w:ascii="Times New Roman" w:hAnsi="Times New Roman" w:cs="Times New Roman"/>
          <w:sz w:val="28"/>
          <w:szCs w:val="28"/>
          <w:lang w:val="ru-RU"/>
        </w:rPr>
        <w:t>воздей</w:t>
      </w:r>
      <w:proofErr w:type="spellEnd"/>
      <w:r w:rsidRPr="006148C8">
        <w:rPr>
          <w:rFonts w:ascii="Times New Roman" w:hAnsi="Times New Roman" w:cs="Times New Roman"/>
          <w:sz w:val="28"/>
          <w:szCs w:val="28"/>
          <w:lang w:val="ru-RU"/>
        </w:rPr>
        <w:t xml:space="preserve">- </w:t>
      </w:r>
      <w:proofErr w:type="spellStart"/>
      <w:r w:rsidRPr="006148C8">
        <w:rPr>
          <w:rFonts w:ascii="Times New Roman" w:hAnsi="Times New Roman" w:cs="Times New Roman"/>
          <w:sz w:val="28"/>
          <w:szCs w:val="28"/>
          <w:lang w:val="ru-RU"/>
        </w:rPr>
        <w:t>ствия</w:t>
      </w:r>
      <w:proofErr w:type="spellEnd"/>
      <w:proofErr w:type="gramEnd"/>
      <w:r w:rsidRPr="006148C8">
        <w:rPr>
          <w:rFonts w:ascii="Times New Roman" w:hAnsi="Times New Roman" w:cs="Times New Roman"/>
          <w:sz w:val="28"/>
          <w:szCs w:val="28"/>
          <w:lang w:val="ru-RU"/>
        </w:rPr>
        <w:t>;</w:t>
      </w:r>
    </w:p>
    <w:p w14:paraId="327B1E41"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коррозия;</w:t>
      </w:r>
    </w:p>
    <w:p w14:paraId="38447CEE"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усталость.</w:t>
      </w:r>
    </w:p>
    <w:p w14:paraId="36797DB8"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Расчет остаточного ресурса может выполняться как по одному, так и по нескольким критериям.</w:t>
      </w:r>
    </w:p>
    <w:p w14:paraId="6DD8CBB7"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В общем случае выбор метода расчета остаточного ресурса по тому или иному критерию должен обосновываться точностью и достоверностью полученных данных, а также требованиям точности и достоверности </w:t>
      </w:r>
      <w:proofErr w:type="gramStart"/>
      <w:r w:rsidRPr="006148C8">
        <w:rPr>
          <w:rFonts w:ascii="Times New Roman" w:hAnsi="Times New Roman" w:cs="Times New Roman"/>
          <w:sz w:val="28"/>
          <w:szCs w:val="28"/>
          <w:lang w:val="ru-RU"/>
        </w:rPr>
        <w:t xml:space="preserve">про- </w:t>
      </w:r>
      <w:proofErr w:type="spellStart"/>
      <w:r w:rsidRPr="006148C8">
        <w:rPr>
          <w:rFonts w:ascii="Times New Roman" w:hAnsi="Times New Roman" w:cs="Times New Roman"/>
          <w:sz w:val="28"/>
          <w:szCs w:val="28"/>
          <w:lang w:val="ru-RU"/>
        </w:rPr>
        <w:t>гнозируемого</w:t>
      </w:r>
      <w:proofErr w:type="spellEnd"/>
      <w:proofErr w:type="gramEnd"/>
      <w:r w:rsidRPr="006148C8">
        <w:rPr>
          <w:rFonts w:ascii="Times New Roman" w:hAnsi="Times New Roman" w:cs="Times New Roman"/>
          <w:sz w:val="28"/>
          <w:szCs w:val="28"/>
          <w:lang w:val="ru-RU"/>
        </w:rPr>
        <w:t xml:space="preserve"> ресурса объекта и риска его дальнейшей эксплуатации.</w:t>
      </w:r>
    </w:p>
    <w:p w14:paraId="310C1D73"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Для более точного расчета остаточного ресурса при </w:t>
      </w:r>
      <w:proofErr w:type="gramStart"/>
      <w:r w:rsidRPr="006148C8">
        <w:rPr>
          <w:rFonts w:ascii="Times New Roman" w:hAnsi="Times New Roman" w:cs="Times New Roman"/>
          <w:sz w:val="28"/>
          <w:szCs w:val="28"/>
          <w:lang w:val="ru-RU"/>
        </w:rPr>
        <w:t xml:space="preserve">необходимо- </w:t>
      </w:r>
      <w:proofErr w:type="spellStart"/>
      <w:r w:rsidRPr="006148C8">
        <w:rPr>
          <w:rFonts w:ascii="Times New Roman" w:hAnsi="Times New Roman" w:cs="Times New Roman"/>
          <w:sz w:val="28"/>
          <w:szCs w:val="28"/>
          <w:lang w:val="ru-RU"/>
        </w:rPr>
        <w:t>сти</w:t>
      </w:r>
      <w:proofErr w:type="spellEnd"/>
      <w:proofErr w:type="gramEnd"/>
      <w:r w:rsidRPr="006148C8">
        <w:rPr>
          <w:rFonts w:ascii="Times New Roman" w:hAnsi="Times New Roman" w:cs="Times New Roman"/>
          <w:sz w:val="28"/>
          <w:szCs w:val="28"/>
          <w:lang w:val="ru-RU"/>
        </w:rPr>
        <w:t xml:space="preserve"> могут проводиться экспериментальные исследования конструкций, а именно: тензометрия и (или) акустическая эмиссия.</w:t>
      </w:r>
    </w:p>
    <w:p w14:paraId="38D282E5"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lastRenderedPageBreak/>
        <w:t>Расчеты остаточного ресурса по критериям предельных состояний проводятся по следующим методам:</w:t>
      </w:r>
    </w:p>
    <w:p w14:paraId="7EF454EB"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в зависимости от физического износа;</w:t>
      </w:r>
    </w:p>
    <w:p w14:paraId="7E6AB161"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по коррозионному износу конструкций;</w:t>
      </w:r>
    </w:p>
    <w:p w14:paraId="5E23D9BC"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по статической прочности;</w:t>
      </w:r>
    </w:p>
    <w:p w14:paraId="2064F91C"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w:t>
      </w:r>
      <w:r w:rsidRPr="006148C8">
        <w:rPr>
          <w:rFonts w:ascii="Times New Roman" w:hAnsi="Times New Roman" w:cs="Times New Roman"/>
          <w:sz w:val="28"/>
          <w:szCs w:val="28"/>
          <w:lang w:val="ru-RU"/>
        </w:rPr>
        <w:tab/>
        <w:t>по циклической работоспособности (усталости).</w:t>
      </w:r>
    </w:p>
    <w:p w14:paraId="5CB56BA8"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 xml:space="preserve">По результатам расчетов остаточного ресурса делается оценка </w:t>
      </w:r>
      <w:proofErr w:type="gramStart"/>
      <w:r w:rsidRPr="006148C8">
        <w:rPr>
          <w:rFonts w:ascii="Times New Roman" w:hAnsi="Times New Roman" w:cs="Times New Roman"/>
          <w:sz w:val="28"/>
          <w:szCs w:val="28"/>
          <w:lang w:val="ru-RU"/>
        </w:rPr>
        <w:t xml:space="preserve">ре- </w:t>
      </w:r>
      <w:proofErr w:type="spellStart"/>
      <w:r w:rsidRPr="006148C8">
        <w:rPr>
          <w:rFonts w:ascii="Times New Roman" w:hAnsi="Times New Roman" w:cs="Times New Roman"/>
          <w:sz w:val="28"/>
          <w:szCs w:val="28"/>
          <w:lang w:val="ru-RU"/>
        </w:rPr>
        <w:t>сурса</w:t>
      </w:r>
      <w:proofErr w:type="spellEnd"/>
      <w:proofErr w:type="gramEnd"/>
      <w:r w:rsidRPr="006148C8">
        <w:rPr>
          <w:rFonts w:ascii="Times New Roman" w:hAnsi="Times New Roman" w:cs="Times New Roman"/>
          <w:sz w:val="28"/>
          <w:szCs w:val="28"/>
          <w:lang w:val="ru-RU"/>
        </w:rPr>
        <w:t xml:space="preserve"> отдельных конструктивных элементов здания, частей здания либо здания в целом.</w:t>
      </w:r>
    </w:p>
    <w:p w14:paraId="36EFE69F" w14:textId="77777777" w:rsidR="006148C8" w:rsidRP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При расчете остаточного ресурса по нескольким критериям ресурс назначается по минимальному значению.</w:t>
      </w:r>
    </w:p>
    <w:p w14:paraId="521E11B5" w14:textId="4006CEDF" w:rsidR="006148C8" w:rsidRDefault="006148C8" w:rsidP="006148C8">
      <w:pPr>
        <w:spacing w:after="0" w:line="240" w:lineRule="auto"/>
        <w:ind w:firstLine="340"/>
        <w:jc w:val="both"/>
        <w:rPr>
          <w:rFonts w:ascii="Times New Roman" w:hAnsi="Times New Roman" w:cs="Times New Roman"/>
          <w:sz w:val="28"/>
          <w:szCs w:val="28"/>
          <w:lang w:val="ru-RU"/>
        </w:rPr>
      </w:pPr>
      <w:r w:rsidRPr="006148C8">
        <w:rPr>
          <w:rFonts w:ascii="Times New Roman" w:hAnsi="Times New Roman" w:cs="Times New Roman"/>
          <w:sz w:val="28"/>
          <w:szCs w:val="28"/>
          <w:lang w:val="ru-RU"/>
        </w:rPr>
        <w:t>На основании данных по оценке технического состояния объекта и остаточного ресурса принимается обоснованное решение о возможности дальнейшей эксплуатации объекта в соответствии с остаточным или назначенным ресурсом или его ремонте, снижении рабочих параметров, использованию по иному назначению или выводу из эксплуатации.</w:t>
      </w:r>
    </w:p>
    <w:p w14:paraId="603B12FB" w14:textId="55541C72" w:rsidR="006148C8" w:rsidRDefault="006148C8" w:rsidP="006148C8">
      <w:pPr>
        <w:spacing w:after="0" w:line="240" w:lineRule="auto"/>
        <w:ind w:firstLine="340"/>
        <w:jc w:val="both"/>
        <w:rPr>
          <w:rFonts w:ascii="Times New Roman" w:hAnsi="Times New Roman" w:cs="Times New Roman"/>
          <w:sz w:val="28"/>
          <w:szCs w:val="28"/>
          <w:lang w:val="ru-RU"/>
        </w:rPr>
      </w:pPr>
    </w:p>
    <w:p w14:paraId="0712BBB7" w14:textId="77777777" w:rsidR="003E48E0" w:rsidRPr="006E508E" w:rsidRDefault="003E48E0" w:rsidP="003E48E0">
      <w:pPr>
        <w:spacing w:after="0" w:line="240" w:lineRule="auto"/>
        <w:ind w:firstLine="340"/>
        <w:jc w:val="both"/>
        <w:rPr>
          <w:rFonts w:ascii="Times New Roman" w:hAnsi="Times New Roman" w:cs="Times New Roman"/>
          <w:b/>
          <w:bCs/>
          <w:sz w:val="28"/>
          <w:szCs w:val="28"/>
          <w:lang w:val="ru-RU"/>
        </w:rPr>
      </w:pPr>
      <w:r w:rsidRPr="006E508E">
        <w:rPr>
          <w:rFonts w:ascii="Times New Roman" w:hAnsi="Times New Roman" w:cs="Times New Roman"/>
          <w:b/>
          <w:bCs/>
          <w:sz w:val="28"/>
          <w:szCs w:val="28"/>
          <w:lang w:val="ru-RU"/>
        </w:rPr>
        <w:t>ПРОДЛЕНИЕ СРОКА БЕЗОПАСНОЙ ЭКСПЛУАТАЦИИ ЗДАНИЙ В МЕТАЛЛУРГИИ*</w:t>
      </w:r>
    </w:p>
    <w:p w14:paraId="74B8116D"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В усложненных экономических условиях современной России большинство предприятий металлургии, в частности, прокатные цеха временно утратили возможность строительства новых промышленных зданий и сооружений. В связи с этим встал вопрос о продлении срока службы уже имеющихся.</w:t>
      </w:r>
    </w:p>
    <w:p w14:paraId="54817A68"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 xml:space="preserve">Актуальность проблемы заключается в обеспечении </w:t>
      </w:r>
      <w:proofErr w:type="spellStart"/>
      <w:proofErr w:type="gramStart"/>
      <w:r w:rsidRPr="003E48E0">
        <w:rPr>
          <w:rFonts w:ascii="Times New Roman" w:hAnsi="Times New Roman" w:cs="Times New Roman"/>
          <w:sz w:val="28"/>
          <w:szCs w:val="28"/>
          <w:lang w:val="ru-RU"/>
        </w:rPr>
        <w:t>работоспо</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собности</w:t>
      </w:r>
      <w:proofErr w:type="spellEnd"/>
      <w:proofErr w:type="gramEnd"/>
      <w:r w:rsidRPr="003E48E0">
        <w:rPr>
          <w:rFonts w:ascii="Times New Roman" w:hAnsi="Times New Roman" w:cs="Times New Roman"/>
          <w:sz w:val="28"/>
          <w:szCs w:val="28"/>
          <w:lang w:val="ru-RU"/>
        </w:rPr>
        <w:t xml:space="preserve"> промышленных зданий при наличии дефектов и повреждений в отдельных несущих конструкциях и связях, оценке возможности времен- ной безопасной работы конструкций с повреждениями, имеющих резервы несущей способности.</w:t>
      </w:r>
    </w:p>
    <w:p w14:paraId="0641D2B5"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 xml:space="preserve">Одним из возможных способов продления срока эксплуатации </w:t>
      </w:r>
      <w:proofErr w:type="spellStart"/>
      <w:proofErr w:type="gramStart"/>
      <w:r w:rsidRPr="003E48E0">
        <w:rPr>
          <w:rFonts w:ascii="Times New Roman" w:hAnsi="Times New Roman" w:cs="Times New Roman"/>
          <w:sz w:val="28"/>
          <w:szCs w:val="28"/>
          <w:lang w:val="ru-RU"/>
        </w:rPr>
        <w:t>яв</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ляется</w:t>
      </w:r>
      <w:proofErr w:type="spellEnd"/>
      <w:proofErr w:type="gramEnd"/>
      <w:r w:rsidRPr="003E48E0">
        <w:rPr>
          <w:rFonts w:ascii="Times New Roman" w:hAnsi="Times New Roman" w:cs="Times New Roman"/>
          <w:sz w:val="28"/>
          <w:szCs w:val="28"/>
          <w:lang w:val="ru-RU"/>
        </w:rPr>
        <w:t xml:space="preserve"> усиление с обязательным предварительным выполнением </w:t>
      </w:r>
      <w:proofErr w:type="spellStart"/>
      <w:r w:rsidRPr="003E48E0">
        <w:rPr>
          <w:rFonts w:ascii="Times New Roman" w:hAnsi="Times New Roman" w:cs="Times New Roman"/>
          <w:sz w:val="28"/>
          <w:szCs w:val="28"/>
          <w:lang w:val="ru-RU"/>
        </w:rPr>
        <w:t>обсле</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дования</w:t>
      </w:r>
      <w:proofErr w:type="spellEnd"/>
      <w:r w:rsidRPr="003E48E0">
        <w:rPr>
          <w:rFonts w:ascii="Times New Roman" w:hAnsi="Times New Roman" w:cs="Times New Roman"/>
          <w:sz w:val="28"/>
          <w:szCs w:val="28"/>
          <w:lang w:val="ru-RU"/>
        </w:rPr>
        <w:t xml:space="preserve"> несущих и ограждающих конструкций специализированными организациями.</w:t>
      </w:r>
    </w:p>
    <w:p w14:paraId="263D24F3"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Методика проведения обследования содержит в себе выполнение нескольких этапов работы:</w:t>
      </w:r>
    </w:p>
    <w:p w14:paraId="12BF44CA"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1.</w:t>
      </w:r>
      <w:r w:rsidRPr="003E48E0">
        <w:rPr>
          <w:rFonts w:ascii="Times New Roman" w:hAnsi="Times New Roman" w:cs="Times New Roman"/>
          <w:sz w:val="28"/>
          <w:szCs w:val="28"/>
          <w:lang w:val="ru-RU"/>
        </w:rPr>
        <w:tab/>
        <w:t xml:space="preserve">Изучение проектной, конструкторской и эксплуатационной </w:t>
      </w:r>
      <w:proofErr w:type="spellStart"/>
      <w:proofErr w:type="gramStart"/>
      <w:r w:rsidRPr="003E48E0">
        <w:rPr>
          <w:rFonts w:ascii="Times New Roman" w:hAnsi="Times New Roman" w:cs="Times New Roman"/>
          <w:sz w:val="28"/>
          <w:szCs w:val="28"/>
          <w:lang w:val="ru-RU"/>
        </w:rPr>
        <w:t>докумен</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тации</w:t>
      </w:r>
      <w:proofErr w:type="spellEnd"/>
      <w:proofErr w:type="gramEnd"/>
      <w:r w:rsidRPr="003E48E0">
        <w:rPr>
          <w:rFonts w:ascii="Times New Roman" w:hAnsi="Times New Roman" w:cs="Times New Roman"/>
          <w:sz w:val="28"/>
          <w:szCs w:val="28"/>
          <w:lang w:val="ru-RU"/>
        </w:rPr>
        <w:t>.</w:t>
      </w:r>
    </w:p>
    <w:p w14:paraId="4EBEA9F0"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2.</w:t>
      </w:r>
      <w:r w:rsidRPr="003E48E0">
        <w:rPr>
          <w:rFonts w:ascii="Times New Roman" w:hAnsi="Times New Roman" w:cs="Times New Roman"/>
          <w:sz w:val="28"/>
          <w:szCs w:val="28"/>
          <w:lang w:val="ru-RU"/>
        </w:rPr>
        <w:tab/>
        <w:t xml:space="preserve">Определение фактических размеров сечений конструкций и </w:t>
      </w:r>
      <w:proofErr w:type="spellStart"/>
      <w:proofErr w:type="gramStart"/>
      <w:r w:rsidRPr="003E48E0">
        <w:rPr>
          <w:rFonts w:ascii="Times New Roman" w:hAnsi="Times New Roman" w:cs="Times New Roman"/>
          <w:sz w:val="28"/>
          <w:szCs w:val="28"/>
          <w:lang w:val="ru-RU"/>
        </w:rPr>
        <w:t>соедине</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ний</w:t>
      </w:r>
      <w:proofErr w:type="spellEnd"/>
      <w:proofErr w:type="gramEnd"/>
      <w:r w:rsidRPr="003E48E0">
        <w:rPr>
          <w:rFonts w:ascii="Times New Roman" w:hAnsi="Times New Roman" w:cs="Times New Roman"/>
          <w:sz w:val="28"/>
          <w:szCs w:val="28"/>
          <w:lang w:val="ru-RU"/>
        </w:rPr>
        <w:t>:</w:t>
      </w:r>
    </w:p>
    <w:p w14:paraId="038A2AA4"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определение фактических размеров сечений конструкций </w:t>
      </w:r>
      <w:proofErr w:type="spellStart"/>
      <w:proofErr w:type="gramStart"/>
      <w:r w:rsidRPr="003E48E0">
        <w:rPr>
          <w:rFonts w:ascii="Times New Roman" w:hAnsi="Times New Roman" w:cs="Times New Roman"/>
          <w:sz w:val="28"/>
          <w:szCs w:val="28"/>
          <w:lang w:val="ru-RU"/>
        </w:rPr>
        <w:t>произво</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дится</w:t>
      </w:r>
      <w:proofErr w:type="spellEnd"/>
      <w:proofErr w:type="gramEnd"/>
      <w:r w:rsidRPr="003E48E0">
        <w:rPr>
          <w:rFonts w:ascii="Times New Roman" w:hAnsi="Times New Roman" w:cs="Times New Roman"/>
          <w:sz w:val="28"/>
          <w:szCs w:val="28"/>
          <w:lang w:val="ru-RU"/>
        </w:rPr>
        <w:t xml:space="preserve"> для 3-5% однотипных конструкций. При выявлении </w:t>
      </w:r>
      <w:proofErr w:type="spellStart"/>
      <w:proofErr w:type="gramStart"/>
      <w:r w:rsidRPr="003E48E0">
        <w:rPr>
          <w:rFonts w:ascii="Times New Roman" w:hAnsi="Times New Roman" w:cs="Times New Roman"/>
          <w:sz w:val="28"/>
          <w:szCs w:val="28"/>
          <w:lang w:val="ru-RU"/>
        </w:rPr>
        <w:t>отклоне</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ний</w:t>
      </w:r>
      <w:proofErr w:type="spellEnd"/>
      <w:proofErr w:type="gramEnd"/>
      <w:r w:rsidRPr="003E48E0">
        <w:rPr>
          <w:rFonts w:ascii="Times New Roman" w:hAnsi="Times New Roman" w:cs="Times New Roman"/>
          <w:sz w:val="28"/>
          <w:szCs w:val="28"/>
          <w:lang w:val="ru-RU"/>
        </w:rPr>
        <w:t xml:space="preserve"> от проектной документации дополнительно проводится </w:t>
      </w:r>
      <w:proofErr w:type="spellStart"/>
      <w:r w:rsidRPr="003E48E0">
        <w:rPr>
          <w:rFonts w:ascii="Times New Roman" w:hAnsi="Times New Roman" w:cs="Times New Roman"/>
          <w:sz w:val="28"/>
          <w:szCs w:val="28"/>
          <w:lang w:val="ru-RU"/>
        </w:rPr>
        <w:t>провер</w:t>
      </w:r>
      <w:proofErr w:type="spellEnd"/>
      <w:r w:rsidRPr="003E48E0">
        <w:rPr>
          <w:rFonts w:ascii="Times New Roman" w:hAnsi="Times New Roman" w:cs="Times New Roman"/>
          <w:sz w:val="28"/>
          <w:szCs w:val="28"/>
          <w:lang w:val="ru-RU"/>
        </w:rPr>
        <w:t>- ка размеров сечений с увеличением общего объема контролируемых однотипных конструкций до 10-15%;</w:t>
      </w:r>
    </w:p>
    <w:p w14:paraId="66928FDF"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состояние соединений конструкций оценивается визуально- измерительным методом контроля. Осмотру подлежат все узлы </w:t>
      </w:r>
      <w:proofErr w:type="gramStart"/>
      <w:r w:rsidRPr="003E48E0">
        <w:rPr>
          <w:rFonts w:ascii="Times New Roman" w:hAnsi="Times New Roman" w:cs="Times New Roman"/>
          <w:sz w:val="28"/>
          <w:szCs w:val="28"/>
          <w:lang w:val="ru-RU"/>
        </w:rPr>
        <w:t>со- единений</w:t>
      </w:r>
      <w:proofErr w:type="gramEnd"/>
      <w:r w:rsidRPr="003E48E0">
        <w:rPr>
          <w:rFonts w:ascii="Times New Roman" w:hAnsi="Times New Roman" w:cs="Times New Roman"/>
          <w:sz w:val="28"/>
          <w:szCs w:val="28"/>
          <w:lang w:val="ru-RU"/>
        </w:rPr>
        <w:t xml:space="preserve"> конструкций, инструментальному контролю – до 10% од- </w:t>
      </w:r>
      <w:proofErr w:type="spellStart"/>
      <w:r w:rsidRPr="003E48E0">
        <w:rPr>
          <w:rFonts w:ascii="Times New Roman" w:hAnsi="Times New Roman" w:cs="Times New Roman"/>
          <w:sz w:val="28"/>
          <w:szCs w:val="28"/>
          <w:lang w:val="ru-RU"/>
        </w:rPr>
        <w:t>нотипных</w:t>
      </w:r>
      <w:proofErr w:type="spellEnd"/>
      <w:r w:rsidRPr="003E48E0">
        <w:rPr>
          <w:rFonts w:ascii="Times New Roman" w:hAnsi="Times New Roman" w:cs="Times New Roman"/>
          <w:sz w:val="28"/>
          <w:szCs w:val="28"/>
          <w:lang w:val="ru-RU"/>
        </w:rPr>
        <w:t xml:space="preserve"> узлов. При обнаружении дефектов и повреждений в виде трещин в узлах сопряжения конструкций между собой </w:t>
      </w:r>
      <w:proofErr w:type="spellStart"/>
      <w:proofErr w:type="gramStart"/>
      <w:r w:rsidRPr="003E48E0">
        <w:rPr>
          <w:rFonts w:ascii="Times New Roman" w:hAnsi="Times New Roman" w:cs="Times New Roman"/>
          <w:sz w:val="28"/>
          <w:szCs w:val="28"/>
          <w:lang w:val="ru-RU"/>
        </w:rPr>
        <w:t>инструмен</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тальному</w:t>
      </w:r>
      <w:proofErr w:type="spellEnd"/>
      <w:proofErr w:type="gramEnd"/>
      <w:r w:rsidRPr="003E48E0">
        <w:rPr>
          <w:rFonts w:ascii="Times New Roman" w:hAnsi="Times New Roman" w:cs="Times New Roman"/>
          <w:sz w:val="28"/>
          <w:szCs w:val="28"/>
          <w:lang w:val="ru-RU"/>
        </w:rPr>
        <w:t xml:space="preserve"> контролю подлежат все поврежденные узлы.</w:t>
      </w:r>
    </w:p>
    <w:p w14:paraId="1FA643FE"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lastRenderedPageBreak/>
        <w:t>3.</w:t>
      </w:r>
      <w:r w:rsidRPr="003E48E0">
        <w:rPr>
          <w:rFonts w:ascii="Times New Roman" w:hAnsi="Times New Roman" w:cs="Times New Roman"/>
          <w:sz w:val="28"/>
          <w:szCs w:val="28"/>
          <w:lang w:val="ru-RU"/>
        </w:rPr>
        <w:tab/>
        <w:t>Определение пространственного положения конструкций:</w:t>
      </w:r>
    </w:p>
    <w:p w14:paraId="5C2418AB" w14:textId="14D630B5"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определение пространственного положения конструкций </w:t>
      </w:r>
      <w:proofErr w:type="spellStart"/>
      <w:proofErr w:type="gramStart"/>
      <w:r w:rsidRPr="003E48E0">
        <w:rPr>
          <w:rFonts w:ascii="Times New Roman" w:hAnsi="Times New Roman" w:cs="Times New Roman"/>
          <w:sz w:val="28"/>
          <w:szCs w:val="28"/>
          <w:lang w:val="ru-RU"/>
        </w:rPr>
        <w:t>произво</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дится</w:t>
      </w:r>
      <w:proofErr w:type="spellEnd"/>
      <w:proofErr w:type="gramEnd"/>
      <w:r w:rsidRPr="003E48E0">
        <w:rPr>
          <w:rFonts w:ascii="Times New Roman" w:hAnsi="Times New Roman" w:cs="Times New Roman"/>
          <w:sz w:val="28"/>
          <w:szCs w:val="28"/>
          <w:lang w:val="ru-RU"/>
        </w:rPr>
        <w:t xml:space="preserve"> с использованием геодезических приборов, </w:t>
      </w:r>
      <w:proofErr w:type="spellStart"/>
      <w:r w:rsidRPr="003E48E0">
        <w:rPr>
          <w:rFonts w:ascii="Times New Roman" w:hAnsi="Times New Roman" w:cs="Times New Roman"/>
          <w:sz w:val="28"/>
          <w:szCs w:val="28"/>
          <w:lang w:val="ru-RU"/>
        </w:rPr>
        <w:t>светодальномеров</w:t>
      </w:r>
      <w:proofErr w:type="spellEnd"/>
      <w:r>
        <w:rPr>
          <w:rFonts w:ascii="Times New Roman" w:hAnsi="Times New Roman" w:cs="Times New Roman"/>
          <w:sz w:val="28"/>
          <w:szCs w:val="28"/>
          <w:lang w:val="ru-RU"/>
        </w:rPr>
        <w:t xml:space="preserve"> </w:t>
      </w:r>
      <w:r w:rsidRPr="003E48E0">
        <w:rPr>
          <w:rFonts w:ascii="Times New Roman" w:hAnsi="Times New Roman" w:cs="Times New Roman"/>
          <w:sz w:val="28"/>
          <w:szCs w:val="28"/>
          <w:lang w:val="ru-RU"/>
        </w:rPr>
        <w:t xml:space="preserve">и рулеток, прошедших соответствующую метрологическую поверку, </w:t>
      </w:r>
      <w:proofErr w:type="spellStart"/>
      <w:r w:rsidRPr="003E48E0">
        <w:rPr>
          <w:rFonts w:ascii="Times New Roman" w:hAnsi="Times New Roman" w:cs="Times New Roman"/>
          <w:sz w:val="28"/>
          <w:szCs w:val="28"/>
          <w:lang w:val="ru-RU"/>
        </w:rPr>
        <w:t>прогибомерных</w:t>
      </w:r>
      <w:proofErr w:type="spellEnd"/>
      <w:r w:rsidRPr="003E48E0">
        <w:rPr>
          <w:rFonts w:ascii="Times New Roman" w:hAnsi="Times New Roman" w:cs="Times New Roman"/>
          <w:sz w:val="28"/>
          <w:szCs w:val="28"/>
          <w:lang w:val="ru-RU"/>
        </w:rPr>
        <w:t xml:space="preserve"> нитей и отвесов;</w:t>
      </w:r>
    </w:p>
    <w:p w14:paraId="6FD3358E"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при проведении контроля производится планово-высотная съемка конструкций с целью выявления фактического взаимного положения конструкций и определения возможных деформаций здания и </w:t>
      </w:r>
      <w:proofErr w:type="gramStart"/>
      <w:r w:rsidRPr="003E48E0">
        <w:rPr>
          <w:rFonts w:ascii="Times New Roman" w:hAnsi="Times New Roman" w:cs="Times New Roman"/>
          <w:sz w:val="28"/>
          <w:szCs w:val="28"/>
          <w:lang w:val="ru-RU"/>
        </w:rPr>
        <w:t>от- дельных</w:t>
      </w:r>
      <w:proofErr w:type="gramEnd"/>
      <w:r w:rsidRPr="003E48E0">
        <w:rPr>
          <w:rFonts w:ascii="Times New Roman" w:hAnsi="Times New Roman" w:cs="Times New Roman"/>
          <w:sz w:val="28"/>
          <w:szCs w:val="28"/>
          <w:lang w:val="ru-RU"/>
        </w:rPr>
        <w:t xml:space="preserve"> конструктивных элементов:</w:t>
      </w:r>
    </w:p>
    <w:p w14:paraId="14BA75D6"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 xml:space="preserve">а) при проведении контроля замерам подлежат следующие </w:t>
      </w:r>
      <w:proofErr w:type="spellStart"/>
      <w:proofErr w:type="gramStart"/>
      <w:r w:rsidRPr="003E48E0">
        <w:rPr>
          <w:rFonts w:ascii="Times New Roman" w:hAnsi="Times New Roman" w:cs="Times New Roman"/>
          <w:sz w:val="28"/>
          <w:szCs w:val="28"/>
          <w:lang w:val="ru-RU"/>
        </w:rPr>
        <w:t>парамет</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ры</w:t>
      </w:r>
      <w:proofErr w:type="spellEnd"/>
      <w:proofErr w:type="gramEnd"/>
      <w:r w:rsidRPr="003E48E0">
        <w:rPr>
          <w:rFonts w:ascii="Times New Roman" w:hAnsi="Times New Roman" w:cs="Times New Roman"/>
          <w:sz w:val="28"/>
          <w:szCs w:val="28"/>
          <w:lang w:val="ru-RU"/>
        </w:rPr>
        <w:t xml:space="preserve"> здания:</w:t>
      </w:r>
    </w:p>
    <w:p w14:paraId="50473FEC"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размеры здания в плане;</w:t>
      </w:r>
    </w:p>
    <w:p w14:paraId="586C2EE1"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размер сетки колонн в плане (до 10% от общего числа </w:t>
      </w:r>
      <w:proofErr w:type="spellStart"/>
      <w:proofErr w:type="gramStart"/>
      <w:r w:rsidRPr="003E48E0">
        <w:rPr>
          <w:rFonts w:ascii="Times New Roman" w:hAnsi="Times New Roman" w:cs="Times New Roman"/>
          <w:sz w:val="28"/>
          <w:szCs w:val="28"/>
          <w:lang w:val="ru-RU"/>
        </w:rPr>
        <w:t>однотип</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ных</w:t>
      </w:r>
      <w:proofErr w:type="spellEnd"/>
      <w:proofErr w:type="gramEnd"/>
      <w:r w:rsidRPr="003E48E0">
        <w:rPr>
          <w:rFonts w:ascii="Times New Roman" w:hAnsi="Times New Roman" w:cs="Times New Roman"/>
          <w:sz w:val="28"/>
          <w:szCs w:val="28"/>
          <w:lang w:val="ru-RU"/>
        </w:rPr>
        <w:t xml:space="preserve"> размеров);</w:t>
      </w:r>
    </w:p>
    <w:p w14:paraId="494F4807"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полезная высота здания (до низа стропильных конструкций) </w:t>
      </w:r>
      <w:proofErr w:type="gramStart"/>
      <w:r w:rsidRPr="003E48E0">
        <w:rPr>
          <w:rFonts w:ascii="Times New Roman" w:hAnsi="Times New Roman" w:cs="Times New Roman"/>
          <w:sz w:val="28"/>
          <w:szCs w:val="28"/>
          <w:lang w:val="ru-RU"/>
        </w:rPr>
        <w:t xml:space="preserve">ли- </w:t>
      </w:r>
      <w:proofErr w:type="spellStart"/>
      <w:r w:rsidRPr="003E48E0">
        <w:rPr>
          <w:rFonts w:ascii="Times New Roman" w:hAnsi="Times New Roman" w:cs="Times New Roman"/>
          <w:sz w:val="28"/>
          <w:szCs w:val="28"/>
          <w:lang w:val="ru-RU"/>
        </w:rPr>
        <w:t>бо</w:t>
      </w:r>
      <w:proofErr w:type="spellEnd"/>
      <w:proofErr w:type="gramEnd"/>
      <w:r w:rsidRPr="003E48E0">
        <w:rPr>
          <w:rFonts w:ascii="Times New Roman" w:hAnsi="Times New Roman" w:cs="Times New Roman"/>
          <w:sz w:val="28"/>
          <w:szCs w:val="28"/>
          <w:lang w:val="ru-RU"/>
        </w:rPr>
        <w:t xml:space="preserve"> высота этажа в многоэтажных зданиях;</w:t>
      </w:r>
    </w:p>
    <w:p w14:paraId="018B09AA"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б) для определения деформаций здания и отдельных конструктивных элементов производятся замеры:</w:t>
      </w:r>
    </w:p>
    <w:p w14:paraId="4DFE7F6C"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отклонения колонн от вертикали в пределах высоты здания для одноэтажных зданий и в пределах этажа для многоэтажных </w:t>
      </w:r>
      <w:proofErr w:type="spellStart"/>
      <w:proofErr w:type="gramStart"/>
      <w:r w:rsidRPr="003E48E0">
        <w:rPr>
          <w:rFonts w:ascii="Times New Roman" w:hAnsi="Times New Roman" w:cs="Times New Roman"/>
          <w:sz w:val="28"/>
          <w:szCs w:val="28"/>
          <w:lang w:val="ru-RU"/>
        </w:rPr>
        <w:t>зда</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ний</w:t>
      </w:r>
      <w:proofErr w:type="spellEnd"/>
      <w:proofErr w:type="gramEnd"/>
      <w:r w:rsidRPr="003E48E0">
        <w:rPr>
          <w:rFonts w:ascii="Times New Roman" w:hAnsi="Times New Roman" w:cs="Times New Roman"/>
          <w:sz w:val="28"/>
          <w:szCs w:val="28"/>
          <w:lang w:val="ru-RU"/>
        </w:rPr>
        <w:t xml:space="preserve"> (до 10% от общего числа колонн);</w:t>
      </w:r>
    </w:p>
    <w:p w14:paraId="376B22B6"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отклонения стенового ограждения от вертикали (при </w:t>
      </w:r>
      <w:proofErr w:type="spellStart"/>
      <w:proofErr w:type="gramStart"/>
      <w:r w:rsidRPr="003E48E0">
        <w:rPr>
          <w:rFonts w:ascii="Times New Roman" w:hAnsi="Times New Roman" w:cs="Times New Roman"/>
          <w:sz w:val="28"/>
          <w:szCs w:val="28"/>
          <w:lang w:val="ru-RU"/>
        </w:rPr>
        <w:t>самонесу</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щем</w:t>
      </w:r>
      <w:proofErr w:type="spellEnd"/>
      <w:proofErr w:type="gramEnd"/>
      <w:r w:rsidRPr="003E48E0">
        <w:rPr>
          <w:rFonts w:ascii="Times New Roman" w:hAnsi="Times New Roman" w:cs="Times New Roman"/>
          <w:sz w:val="28"/>
          <w:szCs w:val="28"/>
          <w:lang w:val="ru-RU"/>
        </w:rPr>
        <w:t xml:space="preserve"> стеновом ограждении). Замеры производятся в торцевых и угловых частях здания, выборочно, в 2-х – 3-х точках по двум взаимно перпендикулярным направлениям в каждой точке. При навесном стеновом ограждении вертикальность стен </w:t>
      </w:r>
      <w:proofErr w:type="gramStart"/>
      <w:r w:rsidRPr="003E48E0">
        <w:rPr>
          <w:rFonts w:ascii="Times New Roman" w:hAnsi="Times New Roman" w:cs="Times New Roman"/>
          <w:sz w:val="28"/>
          <w:szCs w:val="28"/>
          <w:lang w:val="ru-RU"/>
        </w:rPr>
        <w:t xml:space="preserve">оценивает- </w:t>
      </w:r>
      <w:proofErr w:type="spellStart"/>
      <w:r w:rsidRPr="003E48E0">
        <w:rPr>
          <w:rFonts w:ascii="Times New Roman" w:hAnsi="Times New Roman" w:cs="Times New Roman"/>
          <w:sz w:val="28"/>
          <w:szCs w:val="28"/>
          <w:lang w:val="ru-RU"/>
        </w:rPr>
        <w:t>ся</w:t>
      </w:r>
      <w:proofErr w:type="spellEnd"/>
      <w:proofErr w:type="gramEnd"/>
      <w:r w:rsidRPr="003E48E0">
        <w:rPr>
          <w:rFonts w:ascii="Times New Roman" w:hAnsi="Times New Roman" w:cs="Times New Roman"/>
          <w:sz w:val="28"/>
          <w:szCs w:val="28"/>
          <w:lang w:val="ru-RU"/>
        </w:rPr>
        <w:t xml:space="preserve"> по результатам замеров вертикальности колонн;</w:t>
      </w:r>
    </w:p>
    <w:p w14:paraId="241F6235"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прогибов пролетных конструктивных элементов здания (</w:t>
      </w:r>
      <w:proofErr w:type="spellStart"/>
      <w:proofErr w:type="gramStart"/>
      <w:r w:rsidRPr="003E48E0">
        <w:rPr>
          <w:rFonts w:ascii="Times New Roman" w:hAnsi="Times New Roman" w:cs="Times New Roman"/>
          <w:sz w:val="28"/>
          <w:szCs w:val="28"/>
          <w:lang w:val="ru-RU"/>
        </w:rPr>
        <w:t>стро</w:t>
      </w:r>
      <w:proofErr w:type="spellEnd"/>
      <w:r w:rsidRPr="003E48E0">
        <w:rPr>
          <w:rFonts w:ascii="Times New Roman" w:hAnsi="Times New Roman" w:cs="Times New Roman"/>
          <w:sz w:val="28"/>
          <w:szCs w:val="28"/>
          <w:lang w:val="ru-RU"/>
        </w:rPr>
        <w:t>- пильных</w:t>
      </w:r>
      <w:proofErr w:type="gramEnd"/>
      <w:r w:rsidRPr="003E48E0">
        <w:rPr>
          <w:rFonts w:ascii="Times New Roman" w:hAnsi="Times New Roman" w:cs="Times New Roman"/>
          <w:sz w:val="28"/>
          <w:szCs w:val="28"/>
          <w:lang w:val="ru-RU"/>
        </w:rPr>
        <w:t xml:space="preserve"> и подстропильных, подкрановых конструкций, </w:t>
      </w:r>
      <w:proofErr w:type="spellStart"/>
      <w:r w:rsidRPr="003E48E0">
        <w:rPr>
          <w:rFonts w:ascii="Times New Roman" w:hAnsi="Times New Roman" w:cs="Times New Roman"/>
          <w:sz w:val="28"/>
          <w:szCs w:val="28"/>
          <w:lang w:val="ru-RU"/>
        </w:rPr>
        <w:t>элемен</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тов</w:t>
      </w:r>
      <w:proofErr w:type="spellEnd"/>
      <w:r w:rsidRPr="003E48E0">
        <w:rPr>
          <w:rFonts w:ascii="Times New Roman" w:hAnsi="Times New Roman" w:cs="Times New Roman"/>
          <w:sz w:val="28"/>
          <w:szCs w:val="28"/>
          <w:lang w:val="ru-RU"/>
        </w:rPr>
        <w:t xml:space="preserve"> междуэтажных перекрытий и т.п.). Замеры производятся на конструкциях в объеме до 10% от общего числа по каждому </w:t>
      </w:r>
      <w:proofErr w:type="spellStart"/>
      <w:proofErr w:type="gramStart"/>
      <w:r w:rsidRPr="003E48E0">
        <w:rPr>
          <w:rFonts w:ascii="Times New Roman" w:hAnsi="Times New Roman" w:cs="Times New Roman"/>
          <w:sz w:val="28"/>
          <w:szCs w:val="28"/>
          <w:lang w:val="ru-RU"/>
        </w:rPr>
        <w:t>ти</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пу</w:t>
      </w:r>
      <w:proofErr w:type="spellEnd"/>
      <w:proofErr w:type="gramEnd"/>
      <w:r w:rsidRPr="003E48E0">
        <w:rPr>
          <w:rFonts w:ascii="Times New Roman" w:hAnsi="Times New Roman" w:cs="Times New Roman"/>
          <w:sz w:val="28"/>
          <w:szCs w:val="28"/>
          <w:lang w:val="ru-RU"/>
        </w:rPr>
        <w:t xml:space="preserve"> элементов;</w:t>
      </w:r>
    </w:p>
    <w:p w14:paraId="630746AC"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деформаций конструктивных элементов здания. Такие замеры производятся выборочно. При наличии дефектов и </w:t>
      </w:r>
      <w:proofErr w:type="spellStart"/>
      <w:proofErr w:type="gramStart"/>
      <w:r w:rsidRPr="003E48E0">
        <w:rPr>
          <w:rFonts w:ascii="Times New Roman" w:hAnsi="Times New Roman" w:cs="Times New Roman"/>
          <w:sz w:val="28"/>
          <w:szCs w:val="28"/>
          <w:lang w:val="ru-RU"/>
        </w:rPr>
        <w:t>поврежде</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ний</w:t>
      </w:r>
      <w:proofErr w:type="spellEnd"/>
      <w:proofErr w:type="gramEnd"/>
      <w:r w:rsidRPr="003E48E0">
        <w:rPr>
          <w:rFonts w:ascii="Times New Roman" w:hAnsi="Times New Roman" w:cs="Times New Roman"/>
          <w:sz w:val="28"/>
          <w:szCs w:val="28"/>
          <w:lang w:val="ru-RU"/>
        </w:rPr>
        <w:t xml:space="preserve">, указывающих на недостаточную несущую способность конструкций (видимые деформации, трещины в узлах и </w:t>
      </w:r>
      <w:proofErr w:type="spellStart"/>
      <w:r w:rsidRPr="003E48E0">
        <w:rPr>
          <w:rFonts w:ascii="Times New Roman" w:hAnsi="Times New Roman" w:cs="Times New Roman"/>
          <w:sz w:val="28"/>
          <w:szCs w:val="28"/>
          <w:lang w:val="ru-RU"/>
        </w:rPr>
        <w:t>элемен</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тах</w:t>
      </w:r>
      <w:proofErr w:type="spellEnd"/>
      <w:r w:rsidRPr="003E48E0">
        <w:rPr>
          <w:rFonts w:ascii="Times New Roman" w:hAnsi="Times New Roman" w:cs="Times New Roman"/>
          <w:sz w:val="28"/>
          <w:szCs w:val="28"/>
          <w:lang w:val="ru-RU"/>
        </w:rPr>
        <w:t xml:space="preserve"> конструкций), замеры деформаций производятся по всем по- </w:t>
      </w:r>
      <w:proofErr w:type="spellStart"/>
      <w:r w:rsidRPr="003E48E0">
        <w:rPr>
          <w:rFonts w:ascii="Times New Roman" w:hAnsi="Times New Roman" w:cs="Times New Roman"/>
          <w:sz w:val="28"/>
          <w:szCs w:val="28"/>
          <w:lang w:val="ru-RU"/>
        </w:rPr>
        <w:t>врежденным</w:t>
      </w:r>
      <w:proofErr w:type="spellEnd"/>
      <w:r w:rsidRPr="003E48E0">
        <w:rPr>
          <w:rFonts w:ascii="Times New Roman" w:hAnsi="Times New Roman" w:cs="Times New Roman"/>
          <w:sz w:val="28"/>
          <w:szCs w:val="28"/>
          <w:lang w:val="ru-RU"/>
        </w:rPr>
        <w:t xml:space="preserve"> конструкциям.</w:t>
      </w:r>
    </w:p>
    <w:p w14:paraId="292F0FE6"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4.</w:t>
      </w:r>
      <w:r w:rsidRPr="003E48E0">
        <w:rPr>
          <w:rFonts w:ascii="Times New Roman" w:hAnsi="Times New Roman" w:cs="Times New Roman"/>
          <w:sz w:val="28"/>
          <w:szCs w:val="28"/>
          <w:lang w:val="ru-RU"/>
        </w:rPr>
        <w:tab/>
        <w:t xml:space="preserve">Проверка соответствия конструкций проектной документации, </w:t>
      </w:r>
      <w:proofErr w:type="spellStart"/>
      <w:proofErr w:type="gramStart"/>
      <w:r w:rsidRPr="003E48E0">
        <w:rPr>
          <w:rFonts w:ascii="Times New Roman" w:hAnsi="Times New Roman" w:cs="Times New Roman"/>
          <w:sz w:val="28"/>
          <w:szCs w:val="28"/>
          <w:lang w:val="ru-RU"/>
        </w:rPr>
        <w:t>факти</w:t>
      </w:r>
      <w:proofErr w:type="spellEnd"/>
      <w:r w:rsidRPr="003E48E0">
        <w:rPr>
          <w:rFonts w:ascii="Times New Roman" w:hAnsi="Times New Roman" w:cs="Times New Roman"/>
          <w:sz w:val="28"/>
          <w:szCs w:val="28"/>
          <w:lang w:val="ru-RU"/>
        </w:rPr>
        <w:t>- ческой</w:t>
      </w:r>
      <w:proofErr w:type="gramEnd"/>
      <w:r w:rsidRPr="003E48E0">
        <w:rPr>
          <w:rFonts w:ascii="Times New Roman" w:hAnsi="Times New Roman" w:cs="Times New Roman"/>
          <w:sz w:val="28"/>
          <w:szCs w:val="28"/>
          <w:lang w:val="ru-RU"/>
        </w:rPr>
        <w:t xml:space="preserve"> геометрической неизменяемости:</w:t>
      </w:r>
    </w:p>
    <w:p w14:paraId="0D81B51D"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по результатам контроля пространственного положения </w:t>
      </w:r>
      <w:proofErr w:type="spellStart"/>
      <w:proofErr w:type="gramStart"/>
      <w:r w:rsidRPr="003E48E0">
        <w:rPr>
          <w:rFonts w:ascii="Times New Roman" w:hAnsi="Times New Roman" w:cs="Times New Roman"/>
          <w:sz w:val="28"/>
          <w:szCs w:val="28"/>
          <w:lang w:val="ru-RU"/>
        </w:rPr>
        <w:t>конструк</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ций</w:t>
      </w:r>
      <w:proofErr w:type="spellEnd"/>
      <w:proofErr w:type="gramEnd"/>
      <w:r w:rsidRPr="003E48E0">
        <w:rPr>
          <w:rFonts w:ascii="Times New Roman" w:hAnsi="Times New Roman" w:cs="Times New Roman"/>
          <w:sz w:val="28"/>
          <w:szCs w:val="28"/>
          <w:lang w:val="ru-RU"/>
        </w:rPr>
        <w:t xml:space="preserve">, их фактических сечений и соединений проводится проверка со- </w:t>
      </w:r>
      <w:proofErr w:type="spellStart"/>
      <w:r w:rsidRPr="003E48E0">
        <w:rPr>
          <w:rFonts w:ascii="Times New Roman" w:hAnsi="Times New Roman" w:cs="Times New Roman"/>
          <w:sz w:val="28"/>
          <w:szCs w:val="28"/>
          <w:lang w:val="ru-RU"/>
        </w:rPr>
        <w:t>ответствия</w:t>
      </w:r>
      <w:proofErr w:type="spellEnd"/>
      <w:r w:rsidRPr="003E48E0">
        <w:rPr>
          <w:rFonts w:ascii="Times New Roman" w:hAnsi="Times New Roman" w:cs="Times New Roman"/>
          <w:sz w:val="28"/>
          <w:szCs w:val="28"/>
          <w:lang w:val="ru-RU"/>
        </w:rPr>
        <w:t xml:space="preserve"> полученных результатов проектной документации;</w:t>
      </w:r>
    </w:p>
    <w:p w14:paraId="440DC2BF"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при отсутствии проектной документации проверяется соответствие конструкций действующим строительным нормам и правилам. Со-</w:t>
      </w:r>
    </w:p>
    <w:p w14:paraId="5EF4EF7A"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 xml:space="preserve"> </w:t>
      </w:r>
    </w:p>
    <w:p w14:paraId="75941035"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proofErr w:type="spellStart"/>
      <w:r w:rsidRPr="003E48E0">
        <w:rPr>
          <w:rFonts w:ascii="Times New Roman" w:hAnsi="Times New Roman" w:cs="Times New Roman"/>
          <w:sz w:val="28"/>
          <w:szCs w:val="28"/>
          <w:lang w:val="ru-RU"/>
        </w:rPr>
        <w:t>ответствие</w:t>
      </w:r>
      <w:proofErr w:type="spellEnd"/>
      <w:r w:rsidRPr="003E48E0">
        <w:rPr>
          <w:rFonts w:ascii="Times New Roman" w:hAnsi="Times New Roman" w:cs="Times New Roman"/>
          <w:sz w:val="28"/>
          <w:szCs w:val="28"/>
          <w:lang w:val="ru-RU"/>
        </w:rPr>
        <w:t xml:space="preserve"> действующим нормам и правилам производится на </w:t>
      </w:r>
      <w:proofErr w:type="spellStart"/>
      <w:proofErr w:type="gramStart"/>
      <w:r w:rsidRPr="003E48E0">
        <w:rPr>
          <w:rFonts w:ascii="Times New Roman" w:hAnsi="Times New Roman" w:cs="Times New Roman"/>
          <w:sz w:val="28"/>
          <w:szCs w:val="28"/>
          <w:lang w:val="ru-RU"/>
        </w:rPr>
        <w:t>осно</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вании</w:t>
      </w:r>
      <w:proofErr w:type="spellEnd"/>
      <w:proofErr w:type="gramEnd"/>
      <w:r w:rsidRPr="003E48E0">
        <w:rPr>
          <w:rFonts w:ascii="Times New Roman" w:hAnsi="Times New Roman" w:cs="Times New Roman"/>
          <w:sz w:val="28"/>
          <w:szCs w:val="28"/>
          <w:lang w:val="ru-RU"/>
        </w:rPr>
        <w:t xml:space="preserve"> результатов всего комплекса мероприятий обследования.</w:t>
      </w:r>
    </w:p>
    <w:p w14:paraId="4C3EA8E1"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lastRenderedPageBreak/>
        <w:t>5.</w:t>
      </w:r>
      <w:r w:rsidRPr="003E48E0">
        <w:rPr>
          <w:rFonts w:ascii="Times New Roman" w:hAnsi="Times New Roman" w:cs="Times New Roman"/>
          <w:sz w:val="28"/>
          <w:szCs w:val="28"/>
          <w:lang w:val="ru-RU"/>
        </w:rPr>
        <w:tab/>
        <w:t>Выявление отклонений, дефектов и повреждений элементов и узлов конструкций с составлением ведомостей дефектов и повреждений.</w:t>
      </w:r>
    </w:p>
    <w:p w14:paraId="1AE1A1AC"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6.</w:t>
      </w:r>
      <w:r w:rsidRPr="003E48E0">
        <w:rPr>
          <w:rFonts w:ascii="Times New Roman" w:hAnsi="Times New Roman" w:cs="Times New Roman"/>
          <w:sz w:val="28"/>
          <w:szCs w:val="28"/>
          <w:lang w:val="ru-RU"/>
        </w:rPr>
        <w:tab/>
        <w:t>Уточнение фактических и прогнозируемых нагрузок и воздействий:</w:t>
      </w:r>
    </w:p>
    <w:p w14:paraId="5D040678"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природно-климатические нагрузки и воздействия устанавливаются на основании действующих нормативных документов;</w:t>
      </w:r>
    </w:p>
    <w:p w14:paraId="7E791244"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 xml:space="preserve">нагрузки от собственного веса конструкций назначаются по </w:t>
      </w:r>
      <w:proofErr w:type="spellStart"/>
      <w:proofErr w:type="gramStart"/>
      <w:r w:rsidRPr="003E48E0">
        <w:rPr>
          <w:rFonts w:ascii="Times New Roman" w:hAnsi="Times New Roman" w:cs="Times New Roman"/>
          <w:sz w:val="28"/>
          <w:szCs w:val="28"/>
          <w:lang w:val="ru-RU"/>
        </w:rPr>
        <w:t>резуль</w:t>
      </w:r>
      <w:proofErr w:type="spellEnd"/>
      <w:r w:rsidRPr="003E48E0">
        <w:rPr>
          <w:rFonts w:ascii="Times New Roman" w:hAnsi="Times New Roman" w:cs="Times New Roman"/>
          <w:sz w:val="28"/>
          <w:szCs w:val="28"/>
          <w:lang w:val="ru-RU"/>
        </w:rPr>
        <w:t>- татам</w:t>
      </w:r>
      <w:proofErr w:type="gramEnd"/>
      <w:r w:rsidRPr="003E48E0">
        <w:rPr>
          <w:rFonts w:ascii="Times New Roman" w:hAnsi="Times New Roman" w:cs="Times New Roman"/>
          <w:sz w:val="28"/>
          <w:szCs w:val="28"/>
          <w:lang w:val="ru-RU"/>
        </w:rPr>
        <w:t xml:space="preserve"> натурного обследования конструкций, с учетом фактического пространственного положения и сечений конструктивных элементов здания;</w:t>
      </w:r>
    </w:p>
    <w:p w14:paraId="05BEB165"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нагрузки от грузоподъемного и стационарного технологического оборудования назначаются по данным технических паспортов или иной технической документации на оборудование.</w:t>
      </w:r>
    </w:p>
    <w:p w14:paraId="7FA81860"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7.</w:t>
      </w:r>
      <w:r w:rsidRPr="003E48E0">
        <w:rPr>
          <w:rFonts w:ascii="Times New Roman" w:hAnsi="Times New Roman" w:cs="Times New Roman"/>
          <w:sz w:val="28"/>
          <w:szCs w:val="28"/>
          <w:lang w:val="ru-RU"/>
        </w:rPr>
        <w:tab/>
        <w:t xml:space="preserve">Исследование температурных воздействий технологического </w:t>
      </w:r>
      <w:proofErr w:type="spellStart"/>
      <w:proofErr w:type="gramStart"/>
      <w:r w:rsidRPr="003E48E0">
        <w:rPr>
          <w:rFonts w:ascii="Times New Roman" w:hAnsi="Times New Roman" w:cs="Times New Roman"/>
          <w:sz w:val="28"/>
          <w:szCs w:val="28"/>
          <w:lang w:val="ru-RU"/>
        </w:rPr>
        <w:t>оборудо</w:t>
      </w:r>
      <w:proofErr w:type="spellEnd"/>
      <w:r w:rsidRPr="003E48E0">
        <w:rPr>
          <w:rFonts w:ascii="Times New Roman" w:hAnsi="Times New Roman" w:cs="Times New Roman"/>
          <w:sz w:val="28"/>
          <w:szCs w:val="28"/>
          <w:lang w:val="ru-RU"/>
        </w:rPr>
        <w:t xml:space="preserve">- </w:t>
      </w:r>
      <w:proofErr w:type="spellStart"/>
      <w:r w:rsidRPr="003E48E0">
        <w:rPr>
          <w:rFonts w:ascii="Times New Roman" w:hAnsi="Times New Roman" w:cs="Times New Roman"/>
          <w:sz w:val="28"/>
          <w:szCs w:val="28"/>
          <w:lang w:val="ru-RU"/>
        </w:rPr>
        <w:t>вания</w:t>
      </w:r>
      <w:proofErr w:type="spellEnd"/>
      <w:proofErr w:type="gramEnd"/>
      <w:r w:rsidRPr="003E48E0">
        <w:rPr>
          <w:rFonts w:ascii="Times New Roman" w:hAnsi="Times New Roman" w:cs="Times New Roman"/>
          <w:sz w:val="28"/>
          <w:szCs w:val="28"/>
          <w:lang w:val="ru-RU"/>
        </w:rPr>
        <w:t xml:space="preserve"> на конструкции здания.</w:t>
      </w:r>
    </w:p>
    <w:p w14:paraId="6EBC0CEA" w14:textId="2054B88B"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В процессе проведения обследования в случае нахождения в здании технологического оборудования с повышенным выделением тепла производятся замеры температур на несущих конструкциях каркаса здания.</w:t>
      </w:r>
    </w:p>
    <w:p w14:paraId="3F485888" w14:textId="520336B5"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Определение температур производится при помощи пирометра или с использованием тепловизора. В случае применения пирометра замеры производят по каждой оси каркаса по всему сечению пролета. Точки замеров выбираются таким образом, чтобы расстояние между ними не превышало 6 м. По результатам выполненных замеров вычерчиваются план здания с нанесением на нем температурных полей и разрез здания в сечении, наиболее подверженном температурным воздействиям, на котором также наносятся температурные поля.</w:t>
      </w:r>
    </w:p>
    <w:p w14:paraId="5579260F" w14:textId="5F8763A3"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По результатам проведенных замеров решается вопрос о необходимости учета температурных воздействий в проверочных расчетах.</w:t>
      </w:r>
    </w:p>
    <w:p w14:paraId="23B5E052"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8.</w:t>
      </w:r>
      <w:r w:rsidRPr="003E48E0">
        <w:rPr>
          <w:rFonts w:ascii="Times New Roman" w:hAnsi="Times New Roman" w:cs="Times New Roman"/>
          <w:sz w:val="28"/>
          <w:szCs w:val="28"/>
          <w:lang w:val="ru-RU"/>
        </w:rPr>
        <w:tab/>
        <w:t>Установление фактических физико-механических свойств материалов конструкций.</w:t>
      </w:r>
    </w:p>
    <w:p w14:paraId="136B7F96" w14:textId="749AF88B"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При проведении обследования определяются фактические свойства материалов несущих и ограждающих конструкций здания.</w:t>
      </w:r>
    </w:p>
    <w:p w14:paraId="1E0A5025" w14:textId="79D9AA5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Определение фактических свойств материалов производится методами, основанными на разрушениях малого объема (первая группа), или неразрушающими методами (вторая группа).</w:t>
      </w:r>
    </w:p>
    <w:p w14:paraId="0CB16D31"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 xml:space="preserve">Количество участков для определения фактических свойств </w:t>
      </w:r>
      <w:proofErr w:type="gramStart"/>
      <w:r w:rsidRPr="003E48E0">
        <w:rPr>
          <w:rFonts w:ascii="Times New Roman" w:hAnsi="Times New Roman" w:cs="Times New Roman"/>
          <w:sz w:val="28"/>
          <w:szCs w:val="28"/>
          <w:lang w:val="ru-RU"/>
        </w:rPr>
        <w:t>мате- риалов</w:t>
      </w:r>
      <w:proofErr w:type="gramEnd"/>
      <w:r w:rsidRPr="003E48E0">
        <w:rPr>
          <w:rFonts w:ascii="Times New Roman" w:hAnsi="Times New Roman" w:cs="Times New Roman"/>
          <w:sz w:val="28"/>
          <w:szCs w:val="28"/>
          <w:lang w:val="ru-RU"/>
        </w:rPr>
        <w:t xml:space="preserve"> принимается:</w:t>
      </w:r>
    </w:p>
    <w:p w14:paraId="0DB6AACC"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при оценке отдельной конструкции – не менее трех;</w:t>
      </w:r>
    </w:p>
    <w:p w14:paraId="33C31E37"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w:t>
      </w:r>
      <w:r w:rsidRPr="003E48E0">
        <w:rPr>
          <w:rFonts w:ascii="Times New Roman" w:hAnsi="Times New Roman" w:cs="Times New Roman"/>
          <w:sz w:val="28"/>
          <w:szCs w:val="28"/>
          <w:lang w:val="ru-RU"/>
        </w:rPr>
        <w:tab/>
        <w:t>при оценке однотипных конструкций – не менее девяти;</w:t>
      </w:r>
    </w:p>
    <w:p w14:paraId="5F6AF01B"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 xml:space="preserve"> </w:t>
      </w:r>
    </w:p>
    <w:p w14:paraId="248A2AA1" w14:textId="0611CDEF"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Определение фактических свойств материалов определяется на конструкциях, составляющих до 10% однотипных конструкций. При наличии в конструкциях дефектов, указывающих на изменение свойств материала, или при выявлении несоответствия свойств материала с проектными данными количество конструкций (или отдельных участков) для определения свойств материалов должно быть увеличено.</w:t>
      </w:r>
    </w:p>
    <w:p w14:paraId="63922EC3" w14:textId="07D1C51C"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9.</w:t>
      </w:r>
      <w:r w:rsidRPr="003E48E0">
        <w:rPr>
          <w:rFonts w:ascii="Times New Roman" w:hAnsi="Times New Roman" w:cs="Times New Roman"/>
          <w:sz w:val="28"/>
          <w:szCs w:val="28"/>
          <w:lang w:val="ru-RU"/>
        </w:rPr>
        <w:tab/>
        <w:t>Проверочный расчет с учетом фактической нагрузки, свойств материалов и выявленных повреждений.</w:t>
      </w:r>
    </w:p>
    <w:p w14:paraId="7A18EB98" w14:textId="77777777"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lastRenderedPageBreak/>
        <w:t>При выполнении расчета учитываются все выявленные дефекты и повреждения несущих и ограждающих конструкций.</w:t>
      </w:r>
    </w:p>
    <w:p w14:paraId="2913109E" w14:textId="42B6D8D2" w:rsidR="003E48E0" w:rsidRPr="003E48E0"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10.</w:t>
      </w:r>
      <w:r w:rsidRPr="003E48E0">
        <w:rPr>
          <w:rFonts w:ascii="Times New Roman" w:hAnsi="Times New Roman" w:cs="Times New Roman"/>
          <w:sz w:val="28"/>
          <w:szCs w:val="28"/>
          <w:lang w:val="ru-RU"/>
        </w:rPr>
        <w:tab/>
        <w:t>Проверка фундаментов при наличии деформаций каркаса здания и несущей способности грунта при выявлении осадок фундаментов.</w:t>
      </w:r>
    </w:p>
    <w:p w14:paraId="16D42585" w14:textId="7BA8CAF3" w:rsidR="006148C8" w:rsidRDefault="003E48E0" w:rsidP="003E48E0">
      <w:pPr>
        <w:spacing w:after="0" w:line="240" w:lineRule="auto"/>
        <w:ind w:firstLine="340"/>
        <w:jc w:val="both"/>
        <w:rPr>
          <w:rFonts w:ascii="Times New Roman" w:hAnsi="Times New Roman" w:cs="Times New Roman"/>
          <w:sz w:val="28"/>
          <w:szCs w:val="28"/>
          <w:lang w:val="ru-RU"/>
        </w:rPr>
      </w:pPr>
      <w:r w:rsidRPr="003E48E0">
        <w:rPr>
          <w:rFonts w:ascii="Times New Roman" w:hAnsi="Times New Roman" w:cs="Times New Roman"/>
          <w:sz w:val="28"/>
          <w:szCs w:val="28"/>
          <w:lang w:val="ru-RU"/>
        </w:rPr>
        <w:t>Проверку фундаментов проводят при обнаружении деформаций каркаса здания в процессе проведения геодезической съемки пространственного положения конструкций. Проверка несущей способности грунта проводится при выявлении осадок фундаментов.</w:t>
      </w:r>
    </w:p>
    <w:p w14:paraId="157EC43E" w14:textId="3B3B2AA8" w:rsidR="006E508E" w:rsidRDefault="006E508E" w:rsidP="003E48E0">
      <w:pPr>
        <w:spacing w:after="0" w:line="240" w:lineRule="auto"/>
        <w:ind w:firstLine="340"/>
        <w:jc w:val="both"/>
        <w:rPr>
          <w:rFonts w:ascii="Times New Roman" w:hAnsi="Times New Roman" w:cs="Times New Roman"/>
          <w:sz w:val="28"/>
          <w:szCs w:val="28"/>
          <w:lang w:val="ru-RU"/>
        </w:rPr>
      </w:pPr>
    </w:p>
    <w:p w14:paraId="67E04858" w14:textId="77777777" w:rsidR="006E508E" w:rsidRPr="006148C8" w:rsidRDefault="006E508E" w:rsidP="003E48E0">
      <w:pPr>
        <w:spacing w:after="0" w:line="240" w:lineRule="auto"/>
        <w:ind w:firstLine="340"/>
        <w:jc w:val="both"/>
        <w:rPr>
          <w:rFonts w:ascii="Times New Roman" w:hAnsi="Times New Roman" w:cs="Times New Roman"/>
          <w:sz w:val="28"/>
          <w:szCs w:val="28"/>
          <w:lang w:val="ru-RU"/>
        </w:rPr>
      </w:pPr>
      <w:bookmarkStart w:id="0" w:name="_GoBack"/>
      <w:bookmarkEnd w:id="0"/>
    </w:p>
    <w:sectPr w:rsidR="006E508E" w:rsidRPr="006148C8" w:rsidSect="00E00B36">
      <w:pgSz w:w="11906" w:h="16838"/>
      <w:pgMar w:top="1134" w:right="73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6C"/>
    <w:rsid w:val="00352AD7"/>
    <w:rsid w:val="003E48E0"/>
    <w:rsid w:val="005638E1"/>
    <w:rsid w:val="006148C8"/>
    <w:rsid w:val="0067169D"/>
    <w:rsid w:val="006C346C"/>
    <w:rsid w:val="006E508E"/>
    <w:rsid w:val="00794D7A"/>
    <w:rsid w:val="0083731E"/>
    <w:rsid w:val="0089412D"/>
    <w:rsid w:val="008F3347"/>
    <w:rsid w:val="00AE03CE"/>
    <w:rsid w:val="00E00B36"/>
    <w:rsid w:val="00E04E75"/>
    <w:rsid w:val="00FF0B6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F10C"/>
  <w15:chartTrackingRefBased/>
  <w15:docId w15:val="{B4F9448D-C349-478B-8151-1C21407C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89412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85336">
      <w:bodyDiv w:val="1"/>
      <w:marLeft w:val="0"/>
      <w:marRight w:val="0"/>
      <w:marTop w:val="0"/>
      <w:marBottom w:val="0"/>
      <w:divBdr>
        <w:top w:val="none" w:sz="0" w:space="0" w:color="auto"/>
        <w:left w:val="none" w:sz="0" w:space="0" w:color="auto"/>
        <w:bottom w:val="none" w:sz="0" w:space="0" w:color="auto"/>
        <w:right w:val="none" w:sz="0" w:space="0" w:color="auto"/>
      </w:divBdr>
    </w:div>
    <w:div w:id="845170212">
      <w:bodyDiv w:val="1"/>
      <w:marLeft w:val="0"/>
      <w:marRight w:val="0"/>
      <w:marTop w:val="0"/>
      <w:marBottom w:val="0"/>
      <w:divBdr>
        <w:top w:val="none" w:sz="0" w:space="0" w:color="auto"/>
        <w:left w:val="none" w:sz="0" w:space="0" w:color="auto"/>
        <w:bottom w:val="none" w:sz="0" w:space="0" w:color="auto"/>
        <w:right w:val="none" w:sz="0" w:space="0" w:color="auto"/>
      </w:divBdr>
    </w:div>
    <w:div w:id="942616743">
      <w:bodyDiv w:val="1"/>
      <w:marLeft w:val="0"/>
      <w:marRight w:val="0"/>
      <w:marTop w:val="0"/>
      <w:marBottom w:val="0"/>
      <w:divBdr>
        <w:top w:val="none" w:sz="0" w:space="0" w:color="auto"/>
        <w:left w:val="none" w:sz="0" w:space="0" w:color="auto"/>
        <w:bottom w:val="none" w:sz="0" w:space="0" w:color="auto"/>
        <w:right w:val="none" w:sz="0" w:space="0" w:color="auto"/>
      </w:divBdr>
    </w:div>
    <w:div w:id="954095269">
      <w:bodyDiv w:val="1"/>
      <w:marLeft w:val="0"/>
      <w:marRight w:val="0"/>
      <w:marTop w:val="0"/>
      <w:marBottom w:val="0"/>
      <w:divBdr>
        <w:top w:val="none" w:sz="0" w:space="0" w:color="auto"/>
        <w:left w:val="none" w:sz="0" w:space="0" w:color="auto"/>
        <w:bottom w:val="none" w:sz="0" w:space="0" w:color="auto"/>
        <w:right w:val="none" w:sz="0" w:space="0" w:color="auto"/>
      </w:divBdr>
    </w:div>
    <w:div w:id="980844160">
      <w:bodyDiv w:val="1"/>
      <w:marLeft w:val="0"/>
      <w:marRight w:val="0"/>
      <w:marTop w:val="0"/>
      <w:marBottom w:val="0"/>
      <w:divBdr>
        <w:top w:val="none" w:sz="0" w:space="0" w:color="auto"/>
        <w:left w:val="none" w:sz="0" w:space="0" w:color="auto"/>
        <w:bottom w:val="none" w:sz="0" w:space="0" w:color="auto"/>
        <w:right w:val="none" w:sz="0" w:space="0" w:color="auto"/>
      </w:divBdr>
    </w:div>
    <w:div w:id="1816754212">
      <w:bodyDiv w:val="1"/>
      <w:marLeft w:val="0"/>
      <w:marRight w:val="0"/>
      <w:marTop w:val="0"/>
      <w:marBottom w:val="0"/>
      <w:divBdr>
        <w:top w:val="none" w:sz="0" w:space="0" w:color="auto"/>
        <w:left w:val="none" w:sz="0" w:space="0" w:color="auto"/>
        <w:bottom w:val="none" w:sz="0" w:space="0" w:color="auto"/>
        <w:right w:val="none" w:sz="0" w:space="0" w:color="auto"/>
      </w:divBdr>
    </w:div>
    <w:div w:id="1866555721">
      <w:bodyDiv w:val="1"/>
      <w:marLeft w:val="0"/>
      <w:marRight w:val="0"/>
      <w:marTop w:val="0"/>
      <w:marBottom w:val="0"/>
      <w:divBdr>
        <w:top w:val="none" w:sz="0" w:space="0" w:color="auto"/>
        <w:left w:val="none" w:sz="0" w:space="0" w:color="auto"/>
        <w:bottom w:val="none" w:sz="0" w:space="0" w:color="auto"/>
        <w:right w:val="none" w:sz="0" w:space="0" w:color="auto"/>
      </w:divBdr>
    </w:div>
    <w:div w:id="212507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12614</Words>
  <Characters>71903</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Қумар Дәурен</dc:creator>
  <cp:keywords/>
  <dc:description/>
  <cp:lastModifiedBy>Қумар Дәурен</cp:lastModifiedBy>
  <cp:revision>14</cp:revision>
  <dcterms:created xsi:type="dcterms:W3CDTF">2024-08-30T12:01:00Z</dcterms:created>
  <dcterms:modified xsi:type="dcterms:W3CDTF">2024-08-30T12:41:00Z</dcterms:modified>
</cp:coreProperties>
</file>